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62187" w14:textId="77777777" w:rsidR="0062507C" w:rsidRPr="007C3733" w:rsidRDefault="0062507C" w:rsidP="00B90D8B">
      <w:pPr>
        <w:jc w:val="right"/>
      </w:pPr>
      <w:r w:rsidRPr="007C3733">
        <w:t>APSTIPRINĀTS</w:t>
      </w:r>
    </w:p>
    <w:p w14:paraId="1CB10EE3" w14:textId="77777777" w:rsidR="00795C76" w:rsidRPr="007C3733" w:rsidRDefault="00866CAA" w:rsidP="00B90D8B">
      <w:pPr>
        <w:jc w:val="right"/>
      </w:pPr>
      <w:r w:rsidRPr="007C3733">
        <w:t xml:space="preserve">Ar </w:t>
      </w:r>
      <w:r w:rsidR="0062507C" w:rsidRPr="007C3733">
        <w:t xml:space="preserve">Latvijas Nacionālās aizsardzības akadēmijas </w:t>
      </w:r>
    </w:p>
    <w:p w14:paraId="4F94E1F2" w14:textId="5F9766B2" w:rsidR="001F4B5A" w:rsidRPr="007C3733" w:rsidRDefault="0062507C" w:rsidP="00B90D8B">
      <w:pPr>
        <w:jc w:val="right"/>
      </w:pPr>
      <w:r w:rsidRPr="007C3733">
        <w:t>202</w:t>
      </w:r>
      <w:r w:rsidR="00795C76" w:rsidRPr="007C3733">
        <w:t>3</w:t>
      </w:r>
      <w:r w:rsidRPr="007C3733">
        <w:t xml:space="preserve">.gada </w:t>
      </w:r>
      <w:r w:rsidR="007C3733" w:rsidRPr="007C3733">
        <w:t>15</w:t>
      </w:r>
      <w:r w:rsidRPr="007C3733">
        <w:t>.</w:t>
      </w:r>
      <w:r w:rsidR="007C3733" w:rsidRPr="007C3733">
        <w:t>jūnija</w:t>
      </w:r>
      <w:r w:rsidR="001F4B5A" w:rsidRPr="007C3733">
        <w:t xml:space="preserve"> </w:t>
      </w:r>
      <w:r w:rsidRPr="007C3733">
        <w:t xml:space="preserve">Senāta sēdes </w:t>
      </w:r>
    </w:p>
    <w:p w14:paraId="1DACE5B2" w14:textId="74924912" w:rsidR="0062507C" w:rsidRPr="007C3733" w:rsidRDefault="0062507C" w:rsidP="00B90D8B">
      <w:pPr>
        <w:jc w:val="right"/>
      </w:pPr>
      <w:r w:rsidRPr="007C3733">
        <w:t>protokola Nr</w:t>
      </w:r>
      <w:r w:rsidR="007C3733" w:rsidRPr="007C3733">
        <w:t>.4</w:t>
      </w:r>
      <w:r w:rsidRPr="007C3733">
        <w:t>/202</w:t>
      </w:r>
      <w:r w:rsidR="00795C76" w:rsidRPr="007C3733">
        <w:t>3</w:t>
      </w:r>
      <w:r w:rsidRPr="007C3733">
        <w:t xml:space="preserve"> lēmumu Nr.</w:t>
      </w:r>
      <w:r w:rsidR="007C3733" w:rsidRPr="007C3733">
        <w:t>1</w:t>
      </w:r>
    </w:p>
    <w:p w14:paraId="0CF49CE8" w14:textId="241B5D1A" w:rsidR="00C47D6A" w:rsidRPr="007C3733" w:rsidRDefault="00C47D6A" w:rsidP="00B90D8B">
      <w:pPr>
        <w:jc w:val="right"/>
      </w:pPr>
      <w:bookmarkStart w:id="0" w:name="_GoBack"/>
      <w:bookmarkEnd w:id="0"/>
    </w:p>
    <w:p w14:paraId="0BA46CDD" w14:textId="5B2D69A0" w:rsidR="00AC2185" w:rsidRPr="007C3733" w:rsidRDefault="00AC2185" w:rsidP="00B90D8B">
      <w:pPr>
        <w:jc w:val="right"/>
      </w:pPr>
      <w:r w:rsidRPr="007C3733">
        <w:t>Ir spēkā a</w:t>
      </w:r>
      <w:r w:rsidR="0062507C" w:rsidRPr="007C3733">
        <w:t>r NAA rektora</w:t>
      </w:r>
      <w:r w:rsidR="00C20291" w:rsidRPr="007C3733">
        <w:t xml:space="preserve"> </w:t>
      </w:r>
    </w:p>
    <w:p w14:paraId="300D06FA" w14:textId="58150883" w:rsidR="0062507C" w:rsidRPr="007C3733" w:rsidRDefault="00866CAA" w:rsidP="00B90D8B">
      <w:pPr>
        <w:jc w:val="right"/>
      </w:pPr>
      <w:r w:rsidRPr="007C3733">
        <w:t>202</w:t>
      </w:r>
      <w:r w:rsidR="00795C76" w:rsidRPr="007C3733">
        <w:t>3</w:t>
      </w:r>
      <w:r w:rsidRPr="007C3733">
        <w:t>.</w:t>
      </w:r>
      <w:r w:rsidR="007C3733" w:rsidRPr="007C3733">
        <w:t>gada 19</w:t>
      </w:r>
      <w:r w:rsidR="00795C76" w:rsidRPr="007C3733">
        <w:t>.</w:t>
      </w:r>
      <w:r w:rsidR="007C3733" w:rsidRPr="007C3733">
        <w:t>jūnija</w:t>
      </w:r>
      <w:r w:rsidR="00795C76" w:rsidRPr="007C3733">
        <w:t xml:space="preserve"> </w:t>
      </w:r>
      <w:r w:rsidRPr="007C3733">
        <w:t>pavēli Nr.</w:t>
      </w:r>
      <w:r w:rsidR="007C3733" w:rsidRPr="007C3733">
        <w:t>96</w:t>
      </w:r>
    </w:p>
    <w:p w14:paraId="7ED16122" w14:textId="77777777" w:rsidR="0062507C" w:rsidRPr="00B6298A" w:rsidRDefault="0062507C" w:rsidP="00B90D8B">
      <w:pPr>
        <w:jc w:val="right"/>
      </w:pPr>
    </w:p>
    <w:p w14:paraId="510EF9E5" w14:textId="77777777" w:rsidR="0062507C" w:rsidRPr="00B6298A" w:rsidRDefault="0062507C" w:rsidP="00B90D8B">
      <w:pPr>
        <w:jc w:val="right"/>
      </w:pPr>
    </w:p>
    <w:p w14:paraId="46959491" w14:textId="77777777" w:rsidR="0062507C" w:rsidRPr="00B6298A" w:rsidRDefault="0062507C" w:rsidP="00B90D8B">
      <w:pPr>
        <w:jc w:val="center"/>
      </w:pPr>
    </w:p>
    <w:p w14:paraId="7371585D" w14:textId="77777777" w:rsidR="00866CAA" w:rsidRPr="00B6298A" w:rsidRDefault="00866CAA" w:rsidP="00B90D8B">
      <w:pPr>
        <w:jc w:val="center"/>
        <w:rPr>
          <w:b/>
        </w:rPr>
      </w:pPr>
      <w:r w:rsidRPr="00B6298A">
        <w:rPr>
          <w:b/>
        </w:rPr>
        <w:t xml:space="preserve">Latvijas Nacionālās aizsardzības akadēmijas </w:t>
      </w:r>
    </w:p>
    <w:p w14:paraId="5E57D1E2" w14:textId="77777777" w:rsidR="00866CAA" w:rsidRPr="00B6298A" w:rsidRDefault="00866CAA" w:rsidP="00B90D8B">
      <w:pPr>
        <w:jc w:val="center"/>
        <w:rPr>
          <w:b/>
        </w:rPr>
      </w:pPr>
      <w:r w:rsidRPr="00B6298A">
        <w:rPr>
          <w:b/>
        </w:rPr>
        <w:t>Ētikas kodekss</w:t>
      </w:r>
    </w:p>
    <w:p w14:paraId="6A1BACBB" w14:textId="77777777" w:rsidR="00407B32" w:rsidRPr="00B6298A" w:rsidRDefault="00407B32" w:rsidP="00B90D8B">
      <w:pPr>
        <w:jc w:val="center"/>
        <w:rPr>
          <w:b/>
        </w:rPr>
      </w:pPr>
    </w:p>
    <w:p w14:paraId="42BE75C6" w14:textId="77777777" w:rsidR="00866CAA" w:rsidRPr="00B6298A" w:rsidRDefault="00866CAA" w:rsidP="00B90D8B">
      <w:pPr>
        <w:jc w:val="center"/>
        <w:rPr>
          <w:b/>
        </w:rPr>
      </w:pPr>
    </w:p>
    <w:p w14:paraId="1FB8FFBA" w14:textId="3CD5BFAD" w:rsidR="00866CAA" w:rsidRPr="00B6298A" w:rsidRDefault="00CC1DD5" w:rsidP="00B90D8B">
      <w:pPr>
        <w:pStyle w:val="ListParagraph"/>
        <w:numPr>
          <w:ilvl w:val="0"/>
          <w:numId w:val="3"/>
        </w:numPr>
        <w:spacing w:after="0" w:line="240" w:lineRule="auto"/>
        <w:ind w:left="284" w:hanging="284"/>
        <w:contextualSpacing w:val="0"/>
        <w:jc w:val="center"/>
        <w:rPr>
          <w:rFonts w:ascii="Times New Roman" w:hAnsi="Times New Roman" w:cs="Times New Roman"/>
          <w:b/>
          <w:sz w:val="24"/>
          <w:szCs w:val="24"/>
        </w:rPr>
      </w:pPr>
      <w:r w:rsidRPr="00B6298A">
        <w:rPr>
          <w:rFonts w:ascii="Times New Roman" w:hAnsi="Times New Roman" w:cs="Times New Roman"/>
          <w:b/>
          <w:sz w:val="24"/>
          <w:szCs w:val="24"/>
        </w:rPr>
        <w:t>Vispārīgi</w:t>
      </w:r>
      <w:r w:rsidR="00493BA5" w:rsidRPr="00B6298A">
        <w:rPr>
          <w:rFonts w:ascii="Times New Roman" w:hAnsi="Times New Roman" w:cs="Times New Roman"/>
          <w:b/>
          <w:sz w:val="24"/>
          <w:szCs w:val="24"/>
        </w:rPr>
        <w:t>e</w:t>
      </w:r>
      <w:r w:rsidRPr="00B6298A">
        <w:rPr>
          <w:rFonts w:ascii="Times New Roman" w:hAnsi="Times New Roman" w:cs="Times New Roman"/>
          <w:b/>
          <w:sz w:val="24"/>
          <w:szCs w:val="24"/>
        </w:rPr>
        <w:t xml:space="preserve"> </w:t>
      </w:r>
      <w:r w:rsidR="002035E8">
        <w:rPr>
          <w:rFonts w:ascii="Times New Roman" w:hAnsi="Times New Roman" w:cs="Times New Roman"/>
          <w:b/>
          <w:sz w:val="24"/>
          <w:szCs w:val="24"/>
        </w:rPr>
        <w:t>jautājumi</w:t>
      </w:r>
    </w:p>
    <w:p w14:paraId="17375166" w14:textId="77777777" w:rsidR="003422F2" w:rsidRPr="00B6298A" w:rsidRDefault="003422F2" w:rsidP="00B90D8B">
      <w:pPr>
        <w:pStyle w:val="ListParagraph"/>
        <w:spacing w:after="0" w:line="240" w:lineRule="auto"/>
        <w:ind w:left="360"/>
        <w:rPr>
          <w:rFonts w:ascii="Times New Roman" w:hAnsi="Times New Roman" w:cs="Times New Roman"/>
          <w:b/>
          <w:sz w:val="24"/>
          <w:szCs w:val="24"/>
        </w:rPr>
      </w:pPr>
    </w:p>
    <w:p w14:paraId="403A6CD4" w14:textId="2FD07380" w:rsidR="00DA452B" w:rsidRDefault="006614D6" w:rsidP="00DA452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5F1BC2">
        <w:rPr>
          <w:rFonts w:ascii="Times New Roman" w:hAnsi="Times New Roman" w:cs="Times New Roman"/>
          <w:sz w:val="24"/>
          <w:szCs w:val="24"/>
        </w:rPr>
        <w:t xml:space="preserve">Latvijas Nacionālās aizsardzības akadēmijas ētikas kodekss (turpmāk – Kodekss) </w:t>
      </w:r>
      <w:r w:rsidR="00060CD2" w:rsidRPr="005F1BC2">
        <w:rPr>
          <w:rFonts w:ascii="Times New Roman" w:hAnsi="Times New Roman" w:cs="Times New Roman"/>
          <w:sz w:val="24"/>
          <w:szCs w:val="24"/>
        </w:rPr>
        <w:t>nosaka</w:t>
      </w:r>
      <w:r w:rsidR="00DA452B">
        <w:rPr>
          <w:rFonts w:ascii="Times New Roman" w:hAnsi="Times New Roman" w:cs="Times New Roman"/>
          <w:sz w:val="24"/>
          <w:szCs w:val="24"/>
        </w:rPr>
        <w:t>:</w:t>
      </w:r>
    </w:p>
    <w:p w14:paraId="6AEBC140" w14:textId="77777777" w:rsidR="00C1200E" w:rsidRDefault="00C1200E" w:rsidP="00C1200E">
      <w:pPr>
        <w:pStyle w:val="ListParagraph"/>
        <w:tabs>
          <w:tab w:val="left" w:pos="1560"/>
          <w:tab w:val="left" w:pos="1701"/>
        </w:tabs>
        <w:spacing w:after="0" w:line="240" w:lineRule="auto"/>
        <w:ind w:left="360"/>
        <w:jc w:val="both"/>
        <w:rPr>
          <w:rFonts w:ascii="Times New Roman" w:hAnsi="Times New Roman" w:cs="Times New Roman"/>
          <w:sz w:val="24"/>
          <w:szCs w:val="24"/>
        </w:rPr>
      </w:pPr>
    </w:p>
    <w:p w14:paraId="1C6DD264" w14:textId="77777777" w:rsidR="00DA452B" w:rsidRDefault="00DA452B" w:rsidP="00C1200E">
      <w:pPr>
        <w:pStyle w:val="ListParagraph"/>
        <w:tabs>
          <w:tab w:val="left" w:pos="1560"/>
          <w:tab w:val="left" w:pos="1701"/>
        </w:tabs>
        <w:spacing w:after="0" w:line="240" w:lineRule="auto"/>
        <w:ind w:left="502" w:hanging="502"/>
        <w:jc w:val="both"/>
        <w:rPr>
          <w:rFonts w:ascii="Times New Roman" w:hAnsi="Times New Roman" w:cs="Times New Roman"/>
          <w:sz w:val="24"/>
          <w:szCs w:val="24"/>
        </w:rPr>
      </w:pPr>
      <w:r>
        <w:rPr>
          <w:rFonts w:ascii="Times New Roman" w:hAnsi="Times New Roman" w:cs="Times New Roman"/>
          <w:sz w:val="24"/>
          <w:szCs w:val="24"/>
        </w:rPr>
        <w:t>1.1.</w:t>
      </w:r>
      <w:r w:rsidR="006614D6" w:rsidRPr="005F1BC2">
        <w:rPr>
          <w:rFonts w:ascii="Times New Roman" w:hAnsi="Times New Roman" w:cs="Times New Roman"/>
          <w:sz w:val="24"/>
          <w:szCs w:val="24"/>
        </w:rPr>
        <w:t xml:space="preserve">  </w:t>
      </w:r>
      <w:r w:rsidR="002035E8">
        <w:rPr>
          <w:rFonts w:ascii="Times New Roman" w:hAnsi="Times New Roman" w:cs="Times New Roman"/>
          <w:sz w:val="24"/>
          <w:szCs w:val="24"/>
        </w:rPr>
        <w:t xml:space="preserve">Latvijas </w:t>
      </w:r>
      <w:r w:rsidR="006614D6" w:rsidRPr="005F1BC2">
        <w:rPr>
          <w:rFonts w:ascii="Times New Roman" w:hAnsi="Times New Roman" w:cs="Times New Roman"/>
          <w:sz w:val="24"/>
          <w:szCs w:val="24"/>
        </w:rPr>
        <w:t>Nacionālās aizsardzības akadēmijas (turpmāk – NAA)</w:t>
      </w:r>
      <w:r w:rsidR="00060CD2" w:rsidRPr="005F1BC2">
        <w:rPr>
          <w:rFonts w:ascii="Times New Roman" w:hAnsi="Times New Roman" w:cs="Times New Roman"/>
          <w:sz w:val="24"/>
          <w:szCs w:val="24"/>
        </w:rPr>
        <w:t xml:space="preserve"> </w:t>
      </w:r>
      <w:r w:rsidR="00F8311C" w:rsidRPr="005F1BC2">
        <w:rPr>
          <w:rFonts w:ascii="Times New Roman" w:hAnsi="Times New Roman" w:cs="Times New Roman"/>
          <w:sz w:val="24"/>
          <w:szCs w:val="24"/>
        </w:rPr>
        <w:t xml:space="preserve">pamatvērtības, </w:t>
      </w:r>
      <w:r w:rsidR="001D6177" w:rsidRPr="005F1BC2">
        <w:rPr>
          <w:rFonts w:ascii="Times New Roman" w:hAnsi="Times New Roman" w:cs="Times New Roman"/>
          <w:sz w:val="24"/>
          <w:szCs w:val="24"/>
        </w:rPr>
        <w:t xml:space="preserve">vadības un </w:t>
      </w:r>
      <w:r w:rsidR="003047A2" w:rsidRPr="005F1BC2">
        <w:rPr>
          <w:rFonts w:ascii="Times New Roman" w:hAnsi="Times New Roman" w:cs="Times New Roman"/>
          <w:sz w:val="24"/>
          <w:szCs w:val="24"/>
        </w:rPr>
        <w:t>vispārējā personāla</w:t>
      </w:r>
      <w:r w:rsidR="001D6177" w:rsidRPr="005F1BC2">
        <w:rPr>
          <w:rFonts w:ascii="Times New Roman" w:hAnsi="Times New Roman" w:cs="Times New Roman"/>
          <w:sz w:val="24"/>
          <w:szCs w:val="24"/>
        </w:rPr>
        <w:t xml:space="preserve">, akadēmiskā personāla </w:t>
      </w:r>
      <w:r w:rsidR="003047A2" w:rsidRPr="005F1BC2">
        <w:rPr>
          <w:rFonts w:ascii="Times New Roman" w:hAnsi="Times New Roman" w:cs="Times New Roman"/>
          <w:sz w:val="24"/>
          <w:szCs w:val="24"/>
        </w:rPr>
        <w:t xml:space="preserve">un </w:t>
      </w:r>
      <w:r w:rsidR="00060CD2" w:rsidRPr="005F1BC2">
        <w:rPr>
          <w:rFonts w:ascii="Times New Roman" w:hAnsi="Times New Roman" w:cs="Times New Roman"/>
          <w:sz w:val="24"/>
          <w:szCs w:val="24"/>
        </w:rPr>
        <w:t>studējošo profesionālās ētikas</w:t>
      </w:r>
      <w:r w:rsidR="00F8311C" w:rsidRPr="005F1BC2">
        <w:rPr>
          <w:rFonts w:ascii="Times New Roman" w:hAnsi="Times New Roman" w:cs="Times New Roman"/>
          <w:sz w:val="24"/>
          <w:szCs w:val="24"/>
        </w:rPr>
        <w:t xml:space="preserve"> </w:t>
      </w:r>
      <w:r w:rsidR="00060CD2" w:rsidRPr="005F1BC2">
        <w:rPr>
          <w:rFonts w:ascii="Times New Roman" w:hAnsi="Times New Roman" w:cs="Times New Roman"/>
          <w:sz w:val="24"/>
          <w:szCs w:val="24"/>
        </w:rPr>
        <w:t>pamatprincipus</w:t>
      </w:r>
      <w:r>
        <w:rPr>
          <w:rFonts w:ascii="Times New Roman" w:hAnsi="Times New Roman" w:cs="Times New Roman"/>
          <w:sz w:val="24"/>
          <w:szCs w:val="24"/>
        </w:rPr>
        <w:t>;</w:t>
      </w:r>
    </w:p>
    <w:p w14:paraId="3C2D03D8" w14:textId="4B158684" w:rsidR="00060CD2" w:rsidRPr="005F1BC2" w:rsidRDefault="00DA452B" w:rsidP="00C1200E">
      <w:pPr>
        <w:pStyle w:val="ListParagraph"/>
        <w:tabs>
          <w:tab w:val="left" w:pos="1560"/>
          <w:tab w:val="left" w:pos="1701"/>
        </w:tabs>
        <w:spacing w:after="0" w:line="240" w:lineRule="auto"/>
        <w:ind w:left="502" w:hanging="502"/>
        <w:jc w:val="both"/>
        <w:rPr>
          <w:rFonts w:ascii="Times New Roman" w:hAnsi="Times New Roman" w:cs="Times New Roman"/>
          <w:sz w:val="24"/>
          <w:szCs w:val="24"/>
        </w:rPr>
      </w:pPr>
      <w:r>
        <w:rPr>
          <w:rFonts w:ascii="Times New Roman" w:hAnsi="Times New Roman" w:cs="Times New Roman"/>
          <w:sz w:val="24"/>
          <w:szCs w:val="24"/>
        </w:rPr>
        <w:t xml:space="preserve">1.2. </w:t>
      </w:r>
      <w:r w:rsidR="00F8311C" w:rsidRPr="005F1BC2">
        <w:rPr>
          <w:rFonts w:ascii="Times New Roman" w:hAnsi="Times New Roman" w:cs="Times New Roman"/>
          <w:sz w:val="24"/>
          <w:szCs w:val="24"/>
        </w:rPr>
        <w:t xml:space="preserve">Ētikas komisijas </w:t>
      </w:r>
      <w:r w:rsidR="005A2AF3" w:rsidRPr="005F1BC2">
        <w:rPr>
          <w:rFonts w:ascii="Times New Roman" w:hAnsi="Times New Roman" w:cs="Times New Roman"/>
          <w:sz w:val="24"/>
          <w:szCs w:val="24"/>
        </w:rPr>
        <w:t>izveides kārtību</w:t>
      </w:r>
      <w:r w:rsidR="007A22AC" w:rsidRPr="005F1BC2">
        <w:rPr>
          <w:rFonts w:ascii="Times New Roman" w:hAnsi="Times New Roman" w:cs="Times New Roman"/>
          <w:sz w:val="24"/>
          <w:szCs w:val="24"/>
        </w:rPr>
        <w:t>, uzdevumus</w:t>
      </w:r>
      <w:r w:rsidR="00F8311C" w:rsidRPr="005F1BC2">
        <w:rPr>
          <w:rFonts w:ascii="Times New Roman" w:hAnsi="Times New Roman" w:cs="Times New Roman"/>
          <w:sz w:val="24"/>
          <w:szCs w:val="24"/>
        </w:rPr>
        <w:t xml:space="preserve"> un </w:t>
      </w:r>
      <w:r w:rsidR="008C094D" w:rsidRPr="005F1BC2">
        <w:rPr>
          <w:rFonts w:ascii="Times New Roman" w:hAnsi="Times New Roman" w:cs="Times New Roman"/>
          <w:sz w:val="24"/>
          <w:szCs w:val="24"/>
        </w:rPr>
        <w:t>ētikas pārkāpumu izskatīšan</w:t>
      </w:r>
      <w:r w:rsidR="003D0AAA" w:rsidRPr="005F1BC2">
        <w:rPr>
          <w:rFonts w:ascii="Times New Roman" w:hAnsi="Times New Roman" w:cs="Times New Roman"/>
          <w:sz w:val="24"/>
          <w:szCs w:val="24"/>
        </w:rPr>
        <w:t>a</w:t>
      </w:r>
      <w:r w:rsidR="008C094D" w:rsidRPr="005F1BC2">
        <w:rPr>
          <w:rFonts w:ascii="Times New Roman" w:hAnsi="Times New Roman" w:cs="Times New Roman"/>
          <w:sz w:val="24"/>
          <w:szCs w:val="24"/>
        </w:rPr>
        <w:t>s kārtību</w:t>
      </w:r>
      <w:r w:rsidR="00060CD2" w:rsidRPr="005F1BC2">
        <w:rPr>
          <w:rFonts w:ascii="Times New Roman" w:hAnsi="Times New Roman" w:cs="Times New Roman"/>
          <w:sz w:val="24"/>
          <w:szCs w:val="24"/>
        </w:rPr>
        <w:t>.</w:t>
      </w:r>
    </w:p>
    <w:p w14:paraId="25F9542E" w14:textId="77777777" w:rsidR="00060CD2" w:rsidRPr="005A2AF3" w:rsidRDefault="00060CD2" w:rsidP="00B90D8B">
      <w:pPr>
        <w:tabs>
          <w:tab w:val="left" w:pos="1560"/>
          <w:tab w:val="left" w:pos="1701"/>
        </w:tabs>
        <w:jc w:val="both"/>
      </w:pPr>
    </w:p>
    <w:p w14:paraId="691F32F6" w14:textId="77777777" w:rsidR="003422F2" w:rsidRPr="00B6298A" w:rsidRDefault="00060CD2"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Kodeksa </w:t>
      </w:r>
      <w:r w:rsidR="008C094D" w:rsidRPr="00B6298A">
        <w:rPr>
          <w:rFonts w:ascii="Times New Roman" w:hAnsi="Times New Roman" w:cs="Times New Roman"/>
          <w:sz w:val="24"/>
          <w:szCs w:val="24"/>
        </w:rPr>
        <w:t xml:space="preserve">mērķis ir veicināt NAA </w:t>
      </w:r>
      <w:r w:rsidR="001D6177" w:rsidRPr="00B6298A">
        <w:rPr>
          <w:rFonts w:ascii="Times New Roman" w:hAnsi="Times New Roman" w:cs="Times New Roman"/>
          <w:sz w:val="24"/>
          <w:szCs w:val="24"/>
        </w:rPr>
        <w:t xml:space="preserve">vadības un vispārējā personāla, </w:t>
      </w:r>
      <w:r w:rsidR="003047A2" w:rsidRPr="00B6298A">
        <w:rPr>
          <w:rFonts w:ascii="Times New Roman" w:hAnsi="Times New Roman" w:cs="Times New Roman"/>
          <w:sz w:val="24"/>
          <w:szCs w:val="24"/>
        </w:rPr>
        <w:t xml:space="preserve">akadēmiskā personāla </w:t>
      </w:r>
      <w:r w:rsidR="008C094D" w:rsidRPr="00B6298A">
        <w:rPr>
          <w:rFonts w:ascii="Times New Roman" w:hAnsi="Times New Roman" w:cs="Times New Roman"/>
          <w:sz w:val="24"/>
          <w:szCs w:val="24"/>
        </w:rPr>
        <w:t xml:space="preserve">un studējošo </w:t>
      </w:r>
      <w:r w:rsidR="003047A2" w:rsidRPr="00B6298A">
        <w:rPr>
          <w:rFonts w:ascii="Times New Roman" w:hAnsi="Times New Roman" w:cs="Times New Roman"/>
          <w:sz w:val="24"/>
          <w:szCs w:val="24"/>
        </w:rPr>
        <w:t xml:space="preserve">(turpmāk – </w:t>
      </w:r>
      <w:r w:rsidR="00C47D6A" w:rsidRPr="00B6298A">
        <w:rPr>
          <w:rFonts w:ascii="Times New Roman" w:hAnsi="Times New Roman" w:cs="Times New Roman"/>
          <w:sz w:val="24"/>
          <w:szCs w:val="24"/>
        </w:rPr>
        <w:t xml:space="preserve">akadēmijas </w:t>
      </w:r>
      <w:r w:rsidR="003047A2" w:rsidRPr="00B6298A">
        <w:rPr>
          <w:rFonts w:ascii="Times New Roman" w:hAnsi="Times New Roman" w:cs="Times New Roman"/>
          <w:sz w:val="24"/>
          <w:szCs w:val="24"/>
        </w:rPr>
        <w:t xml:space="preserve">saimes) </w:t>
      </w:r>
      <w:r w:rsidR="008C094D" w:rsidRPr="00B6298A">
        <w:rPr>
          <w:rFonts w:ascii="Times New Roman" w:hAnsi="Times New Roman" w:cs="Times New Roman"/>
          <w:sz w:val="24"/>
          <w:szCs w:val="24"/>
        </w:rPr>
        <w:t xml:space="preserve">vienotu izpratni par </w:t>
      </w:r>
      <w:r w:rsidR="003D0AAA" w:rsidRPr="00B6298A">
        <w:rPr>
          <w:rFonts w:ascii="Times New Roman" w:hAnsi="Times New Roman" w:cs="Times New Roman"/>
          <w:sz w:val="24"/>
          <w:szCs w:val="24"/>
        </w:rPr>
        <w:t>ēti</w:t>
      </w:r>
      <w:r w:rsidR="008F78E0" w:rsidRPr="00B6298A">
        <w:rPr>
          <w:rFonts w:ascii="Times New Roman" w:hAnsi="Times New Roman" w:cs="Times New Roman"/>
          <w:sz w:val="24"/>
          <w:szCs w:val="24"/>
        </w:rPr>
        <w:t>s</w:t>
      </w:r>
      <w:r w:rsidR="003D0AAA" w:rsidRPr="00B6298A">
        <w:rPr>
          <w:rFonts w:ascii="Times New Roman" w:hAnsi="Times New Roman" w:cs="Times New Roman"/>
          <w:sz w:val="24"/>
          <w:szCs w:val="24"/>
        </w:rPr>
        <w:t>k</w:t>
      </w:r>
      <w:r w:rsidR="008F78E0" w:rsidRPr="00B6298A">
        <w:rPr>
          <w:rFonts w:ascii="Times New Roman" w:hAnsi="Times New Roman" w:cs="Times New Roman"/>
          <w:sz w:val="24"/>
          <w:szCs w:val="24"/>
        </w:rPr>
        <w:t>ām</w:t>
      </w:r>
      <w:r w:rsidR="003D0AAA" w:rsidRPr="00B6298A">
        <w:rPr>
          <w:rFonts w:ascii="Times New Roman" w:hAnsi="Times New Roman" w:cs="Times New Roman"/>
          <w:sz w:val="24"/>
          <w:szCs w:val="24"/>
        </w:rPr>
        <w:t xml:space="preserve"> vērtībām, </w:t>
      </w:r>
      <w:r w:rsidR="00ED0BC8" w:rsidRPr="00B6298A">
        <w:rPr>
          <w:rFonts w:ascii="Times New Roman" w:hAnsi="Times New Roman" w:cs="Times New Roman"/>
          <w:sz w:val="24"/>
          <w:szCs w:val="24"/>
        </w:rPr>
        <w:t xml:space="preserve">kas ikdienā ir obligāti jāievēro, </w:t>
      </w:r>
      <w:r w:rsidR="003D0AAA" w:rsidRPr="00B6298A">
        <w:rPr>
          <w:rFonts w:ascii="Times New Roman" w:hAnsi="Times New Roman" w:cs="Times New Roman"/>
          <w:sz w:val="24"/>
          <w:szCs w:val="24"/>
        </w:rPr>
        <w:t xml:space="preserve">lai </w:t>
      </w:r>
      <w:r w:rsidR="006A34B0" w:rsidRPr="00B6298A">
        <w:rPr>
          <w:rFonts w:ascii="Times New Roman" w:hAnsi="Times New Roman" w:cs="Times New Roman"/>
          <w:sz w:val="24"/>
          <w:szCs w:val="24"/>
        </w:rPr>
        <w:t>sekmētu</w:t>
      </w:r>
      <w:r w:rsidR="003D0AAA" w:rsidRPr="00B6298A">
        <w:rPr>
          <w:rFonts w:ascii="Times New Roman" w:hAnsi="Times New Roman" w:cs="Times New Roman"/>
          <w:sz w:val="24"/>
          <w:szCs w:val="24"/>
        </w:rPr>
        <w:t xml:space="preserve"> </w:t>
      </w:r>
      <w:r w:rsidR="00546A54" w:rsidRPr="00B6298A">
        <w:rPr>
          <w:rFonts w:ascii="Times New Roman" w:hAnsi="Times New Roman" w:cs="Times New Roman"/>
          <w:sz w:val="24"/>
          <w:szCs w:val="24"/>
        </w:rPr>
        <w:t xml:space="preserve">akadēmijas </w:t>
      </w:r>
      <w:r w:rsidR="003047A2" w:rsidRPr="00B6298A">
        <w:rPr>
          <w:rFonts w:ascii="Times New Roman" w:hAnsi="Times New Roman" w:cs="Times New Roman"/>
          <w:sz w:val="24"/>
          <w:szCs w:val="24"/>
        </w:rPr>
        <w:t>saimes</w:t>
      </w:r>
      <w:r w:rsidR="00546A54" w:rsidRPr="00B6298A">
        <w:rPr>
          <w:rFonts w:ascii="Times New Roman" w:hAnsi="Times New Roman" w:cs="Times New Roman"/>
          <w:sz w:val="24"/>
          <w:szCs w:val="24"/>
        </w:rPr>
        <w:t xml:space="preserve"> tikumisko </w:t>
      </w:r>
      <w:r w:rsidR="001D6177" w:rsidRPr="00B6298A">
        <w:rPr>
          <w:rFonts w:ascii="Times New Roman" w:hAnsi="Times New Roman" w:cs="Times New Roman"/>
          <w:sz w:val="24"/>
          <w:szCs w:val="24"/>
        </w:rPr>
        <w:t xml:space="preserve">audzināšanu un </w:t>
      </w:r>
      <w:r w:rsidR="00546A54" w:rsidRPr="00B6298A">
        <w:rPr>
          <w:rFonts w:ascii="Times New Roman" w:hAnsi="Times New Roman" w:cs="Times New Roman"/>
          <w:sz w:val="24"/>
          <w:szCs w:val="24"/>
        </w:rPr>
        <w:t xml:space="preserve">izaugsmi, </w:t>
      </w:r>
      <w:r w:rsidR="003D0AAA" w:rsidRPr="00B6298A">
        <w:rPr>
          <w:rFonts w:ascii="Times New Roman" w:hAnsi="Times New Roman" w:cs="Times New Roman"/>
          <w:sz w:val="24"/>
          <w:szCs w:val="24"/>
        </w:rPr>
        <w:t xml:space="preserve">savstarpēju uzticību, cieņu un sadarbību atbilstoši </w:t>
      </w:r>
      <w:r w:rsidR="004F6EAC" w:rsidRPr="00B6298A">
        <w:rPr>
          <w:rFonts w:ascii="Times New Roman" w:hAnsi="Times New Roman" w:cs="Times New Roman"/>
          <w:sz w:val="24"/>
          <w:szCs w:val="24"/>
        </w:rPr>
        <w:t xml:space="preserve">NAA Attīstības stratēģijā noteiktajai </w:t>
      </w:r>
      <w:r w:rsidR="00ED0BC8" w:rsidRPr="00B6298A">
        <w:rPr>
          <w:rFonts w:ascii="Times New Roman" w:hAnsi="Times New Roman" w:cs="Times New Roman"/>
          <w:sz w:val="24"/>
          <w:szCs w:val="24"/>
        </w:rPr>
        <w:t xml:space="preserve">akadēmijas </w:t>
      </w:r>
      <w:r w:rsidR="003D0AAA" w:rsidRPr="00B6298A">
        <w:rPr>
          <w:rFonts w:ascii="Times New Roman" w:hAnsi="Times New Roman" w:cs="Times New Roman"/>
          <w:sz w:val="24"/>
          <w:szCs w:val="24"/>
        </w:rPr>
        <w:t xml:space="preserve">misijai, </w:t>
      </w:r>
      <w:r w:rsidR="004F6EAC" w:rsidRPr="00B6298A">
        <w:rPr>
          <w:rFonts w:ascii="Times New Roman" w:hAnsi="Times New Roman" w:cs="Times New Roman"/>
          <w:sz w:val="24"/>
          <w:szCs w:val="24"/>
        </w:rPr>
        <w:t xml:space="preserve">vīzijai un mērķiem. </w:t>
      </w:r>
    </w:p>
    <w:p w14:paraId="6CF307CB" w14:textId="77777777" w:rsidR="003422F2" w:rsidRPr="00B6298A" w:rsidRDefault="003422F2" w:rsidP="00B90D8B">
      <w:pPr>
        <w:pStyle w:val="ListParagraph"/>
        <w:tabs>
          <w:tab w:val="left" w:pos="1560"/>
          <w:tab w:val="left" w:pos="1701"/>
        </w:tabs>
        <w:spacing w:after="0" w:line="240" w:lineRule="auto"/>
        <w:ind w:left="360"/>
        <w:jc w:val="both"/>
        <w:rPr>
          <w:rFonts w:ascii="Times New Roman" w:hAnsi="Times New Roman" w:cs="Times New Roman"/>
          <w:sz w:val="24"/>
          <w:szCs w:val="24"/>
        </w:rPr>
      </w:pPr>
    </w:p>
    <w:p w14:paraId="427EDD53" w14:textId="20EAE2F8" w:rsidR="003422F2" w:rsidRPr="002B201C" w:rsidRDefault="00ED0BC8"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Kodeks</w:t>
      </w:r>
      <w:r w:rsidR="00F46437" w:rsidRPr="00B6298A">
        <w:rPr>
          <w:rFonts w:ascii="Times New Roman" w:hAnsi="Times New Roman" w:cs="Times New Roman"/>
          <w:sz w:val="24"/>
          <w:szCs w:val="24"/>
        </w:rPr>
        <w:t xml:space="preserve">a </w:t>
      </w:r>
      <w:r w:rsidR="00D24936" w:rsidRPr="00B6298A">
        <w:rPr>
          <w:rFonts w:ascii="Times New Roman" w:hAnsi="Times New Roman" w:cs="Times New Roman"/>
          <w:sz w:val="24"/>
          <w:szCs w:val="24"/>
        </w:rPr>
        <w:t>normu vispārēja ievērošana uzlabos</w:t>
      </w:r>
      <w:r w:rsidR="009D4967" w:rsidRPr="00B6298A">
        <w:rPr>
          <w:rFonts w:ascii="Times New Roman" w:hAnsi="Times New Roman" w:cs="Times New Roman"/>
          <w:sz w:val="24"/>
          <w:szCs w:val="24"/>
        </w:rPr>
        <w:t xml:space="preserve"> </w:t>
      </w:r>
      <w:r w:rsidR="00DA452B">
        <w:rPr>
          <w:rFonts w:ascii="Times New Roman" w:hAnsi="Times New Roman" w:cs="Times New Roman"/>
          <w:sz w:val="24"/>
          <w:szCs w:val="24"/>
        </w:rPr>
        <w:t>NAA</w:t>
      </w:r>
      <w:r w:rsidR="00DA452B" w:rsidRPr="00B6298A">
        <w:rPr>
          <w:rFonts w:ascii="Times New Roman" w:hAnsi="Times New Roman" w:cs="Times New Roman"/>
          <w:sz w:val="24"/>
          <w:szCs w:val="24"/>
        </w:rPr>
        <w:t xml:space="preserve"> </w:t>
      </w:r>
      <w:r w:rsidR="009D4967" w:rsidRPr="00B6298A">
        <w:rPr>
          <w:rFonts w:ascii="Times New Roman" w:hAnsi="Times New Roman" w:cs="Times New Roman"/>
          <w:sz w:val="24"/>
          <w:szCs w:val="24"/>
        </w:rPr>
        <w:t xml:space="preserve">ētisko </w:t>
      </w:r>
      <w:r w:rsidR="007E008E">
        <w:rPr>
          <w:rFonts w:ascii="Times New Roman" w:hAnsi="Times New Roman" w:cs="Times New Roman"/>
          <w:sz w:val="24"/>
          <w:szCs w:val="24"/>
        </w:rPr>
        <w:t xml:space="preserve">un psiholoģisko </w:t>
      </w:r>
      <w:r w:rsidR="009D4967" w:rsidRPr="00B6298A">
        <w:rPr>
          <w:rFonts w:ascii="Times New Roman" w:hAnsi="Times New Roman" w:cs="Times New Roman"/>
          <w:sz w:val="24"/>
          <w:szCs w:val="24"/>
        </w:rPr>
        <w:t>klimatu,</w:t>
      </w:r>
      <w:r w:rsidR="005D4521" w:rsidRPr="00B6298A">
        <w:rPr>
          <w:rFonts w:ascii="Times New Roman" w:hAnsi="Times New Roman" w:cs="Times New Roman"/>
          <w:sz w:val="24"/>
          <w:szCs w:val="24"/>
        </w:rPr>
        <w:t xml:space="preserve"> </w:t>
      </w:r>
      <w:r w:rsidR="009D4967" w:rsidRPr="00B6298A">
        <w:rPr>
          <w:rFonts w:ascii="Times New Roman" w:hAnsi="Times New Roman" w:cs="Times New Roman"/>
          <w:sz w:val="24"/>
          <w:szCs w:val="24"/>
        </w:rPr>
        <w:t>veicinās god</w:t>
      </w:r>
      <w:r w:rsidR="00B93B68" w:rsidRPr="00B6298A">
        <w:rPr>
          <w:rFonts w:ascii="Times New Roman" w:hAnsi="Times New Roman" w:cs="Times New Roman"/>
          <w:sz w:val="24"/>
          <w:szCs w:val="24"/>
        </w:rPr>
        <w:t>īgas, taisnīgas</w:t>
      </w:r>
      <w:r w:rsidR="009D4967" w:rsidRPr="00B6298A">
        <w:rPr>
          <w:rFonts w:ascii="Times New Roman" w:hAnsi="Times New Roman" w:cs="Times New Roman"/>
          <w:sz w:val="24"/>
          <w:szCs w:val="24"/>
        </w:rPr>
        <w:t xml:space="preserve"> un atvērtas iekšējās vides veidošanos, </w:t>
      </w:r>
      <w:r w:rsidR="00D24936" w:rsidRPr="00B6298A">
        <w:rPr>
          <w:rFonts w:ascii="Times New Roman" w:hAnsi="Times New Roman" w:cs="Times New Roman"/>
          <w:sz w:val="24"/>
          <w:szCs w:val="24"/>
        </w:rPr>
        <w:t>pilnveidos</w:t>
      </w:r>
      <w:r w:rsidRPr="00B6298A">
        <w:rPr>
          <w:rFonts w:ascii="Times New Roman" w:hAnsi="Times New Roman" w:cs="Times New Roman"/>
          <w:sz w:val="24"/>
          <w:szCs w:val="24"/>
        </w:rPr>
        <w:t xml:space="preserve"> </w:t>
      </w:r>
      <w:r w:rsidR="00DA452B">
        <w:rPr>
          <w:rFonts w:ascii="Times New Roman" w:hAnsi="Times New Roman" w:cs="Times New Roman"/>
          <w:sz w:val="24"/>
          <w:szCs w:val="24"/>
        </w:rPr>
        <w:t>NAA</w:t>
      </w:r>
      <w:r w:rsidRPr="00B6298A">
        <w:rPr>
          <w:rFonts w:ascii="Times New Roman" w:hAnsi="Times New Roman" w:cs="Times New Roman"/>
          <w:sz w:val="24"/>
          <w:szCs w:val="24"/>
        </w:rPr>
        <w:t xml:space="preserve"> </w:t>
      </w:r>
      <w:r w:rsidR="00517E7A" w:rsidRPr="00B6298A">
        <w:rPr>
          <w:rFonts w:ascii="Times New Roman" w:hAnsi="Times New Roman" w:cs="Times New Roman"/>
          <w:sz w:val="24"/>
          <w:szCs w:val="24"/>
        </w:rPr>
        <w:t xml:space="preserve">studiju un </w:t>
      </w:r>
      <w:r w:rsidR="003422F2" w:rsidRPr="00B6298A">
        <w:rPr>
          <w:rFonts w:ascii="Times New Roman" w:hAnsi="Times New Roman" w:cs="Times New Roman"/>
          <w:sz w:val="24"/>
          <w:szCs w:val="24"/>
        </w:rPr>
        <w:t>pētniecības kvalitāti</w:t>
      </w:r>
      <w:r w:rsidR="003422F2" w:rsidRPr="002B201C">
        <w:rPr>
          <w:rFonts w:ascii="Times New Roman" w:hAnsi="Times New Roman" w:cs="Times New Roman"/>
          <w:sz w:val="24"/>
          <w:szCs w:val="24"/>
        </w:rPr>
        <w:t xml:space="preserve">, </w:t>
      </w:r>
      <w:r w:rsidR="009D4967" w:rsidRPr="002B201C">
        <w:rPr>
          <w:rFonts w:ascii="Times New Roman" w:hAnsi="Times New Roman" w:cs="Times New Roman"/>
          <w:sz w:val="24"/>
          <w:szCs w:val="24"/>
        </w:rPr>
        <w:t xml:space="preserve">kā arī </w:t>
      </w:r>
      <w:r w:rsidR="003422F2" w:rsidRPr="002B201C">
        <w:rPr>
          <w:rFonts w:ascii="Times New Roman" w:hAnsi="Times New Roman" w:cs="Times New Roman"/>
          <w:sz w:val="24"/>
          <w:szCs w:val="24"/>
        </w:rPr>
        <w:t>stiprinā</w:t>
      </w:r>
      <w:r w:rsidRPr="002B201C">
        <w:rPr>
          <w:rFonts w:ascii="Times New Roman" w:hAnsi="Times New Roman" w:cs="Times New Roman"/>
          <w:sz w:val="24"/>
          <w:szCs w:val="24"/>
        </w:rPr>
        <w:t>s</w:t>
      </w:r>
      <w:r w:rsidR="003422F2" w:rsidRPr="002B201C">
        <w:rPr>
          <w:rFonts w:ascii="Times New Roman" w:hAnsi="Times New Roman" w:cs="Times New Roman"/>
          <w:sz w:val="24"/>
          <w:szCs w:val="24"/>
        </w:rPr>
        <w:t xml:space="preserve"> </w:t>
      </w:r>
      <w:r w:rsidR="00B93B68" w:rsidRPr="002B201C">
        <w:rPr>
          <w:rFonts w:ascii="Times New Roman" w:hAnsi="Times New Roman" w:cs="Times New Roman"/>
          <w:sz w:val="24"/>
          <w:szCs w:val="24"/>
        </w:rPr>
        <w:t xml:space="preserve">Latvijas </w:t>
      </w:r>
      <w:r w:rsidR="003422F2" w:rsidRPr="002B201C">
        <w:rPr>
          <w:rFonts w:ascii="Times New Roman" w:hAnsi="Times New Roman" w:cs="Times New Roman"/>
          <w:sz w:val="24"/>
          <w:szCs w:val="24"/>
        </w:rPr>
        <w:t>militārās tradīcijas</w:t>
      </w:r>
      <w:r w:rsidRPr="002B201C">
        <w:rPr>
          <w:rFonts w:ascii="Times New Roman" w:hAnsi="Times New Roman" w:cs="Times New Roman"/>
          <w:sz w:val="24"/>
          <w:szCs w:val="24"/>
        </w:rPr>
        <w:t>.</w:t>
      </w:r>
    </w:p>
    <w:p w14:paraId="17FD8642" w14:textId="77777777" w:rsidR="0057580A" w:rsidRPr="00B6298A" w:rsidRDefault="0057580A" w:rsidP="00B90D8B">
      <w:pPr>
        <w:pStyle w:val="ListParagraph"/>
        <w:spacing w:after="0" w:line="240" w:lineRule="auto"/>
        <w:rPr>
          <w:rFonts w:ascii="Times New Roman" w:hAnsi="Times New Roman" w:cs="Times New Roman"/>
          <w:sz w:val="24"/>
          <w:szCs w:val="24"/>
        </w:rPr>
      </w:pPr>
    </w:p>
    <w:p w14:paraId="741441EE" w14:textId="4704F7A7" w:rsidR="005F1BC2" w:rsidRPr="005F1BC2" w:rsidRDefault="0057580A" w:rsidP="007951B9">
      <w:pPr>
        <w:pStyle w:val="ListParagraph"/>
        <w:numPr>
          <w:ilvl w:val="0"/>
          <w:numId w:val="2"/>
        </w:numPr>
        <w:tabs>
          <w:tab w:val="left" w:pos="1560"/>
          <w:tab w:val="left" w:pos="1701"/>
        </w:tabs>
        <w:spacing w:after="0" w:line="240" w:lineRule="auto"/>
        <w:jc w:val="both"/>
        <w:rPr>
          <w:rFonts w:ascii="Times New Roman" w:hAnsi="Times New Roman" w:cs="Times New Roman"/>
          <w:b/>
          <w:sz w:val="24"/>
          <w:szCs w:val="24"/>
        </w:rPr>
      </w:pPr>
      <w:r w:rsidRPr="00B6298A">
        <w:rPr>
          <w:rFonts w:ascii="Times New Roman" w:hAnsi="Times New Roman" w:cs="Times New Roman"/>
          <w:sz w:val="24"/>
          <w:szCs w:val="24"/>
        </w:rPr>
        <w:t xml:space="preserve">Kodeksa normas nav pretrunā ar Latvijas Republikas ārējiem un iekšējiem normatīvajiem tiesību aktiem, kas nosaka NAA kā augstskolas un </w:t>
      </w:r>
      <w:r w:rsidR="00DA452B">
        <w:rPr>
          <w:rFonts w:ascii="Times New Roman" w:hAnsi="Times New Roman" w:cs="Times New Roman"/>
          <w:sz w:val="24"/>
          <w:szCs w:val="24"/>
        </w:rPr>
        <w:t>NBS vienības</w:t>
      </w:r>
      <w:r w:rsidRPr="00B6298A">
        <w:rPr>
          <w:rFonts w:ascii="Times New Roman" w:hAnsi="Times New Roman" w:cs="Times New Roman"/>
          <w:sz w:val="24"/>
          <w:szCs w:val="24"/>
        </w:rPr>
        <w:t xml:space="preserve"> darbību. Kodekss  papildina šos normatīvos </w:t>
      </w:r>
      <w:r w:rsidR="007E008E">
        <w:rPr>
          <w:rFonts w:ascii="Times New Roman" w:hAnsi="Times New Roman" w:cs="Times New Roman"/>
          <w:sz w:val="24"/>
          <w:szCs w:val="24"/>
        </w:rPr>
        <w:t xml:space="preserve">tiesību </w:t>
      </w:r>
      <w:r w:rsidRPr="00B6298A">
        <w:rPr>
          <w:rFonts w:ascii="Times New Roman" w:hAnsi="Times New Roman" w:cs="Times New Roman"/>
          <w:sz w:val="24"/>
          <w:szCs w:val="24"/>
        </w:rPr>
        <w:t>aktus atbilstoši NAA darbības specifikai un vajad</w:t>
      </w:r>
      <w:r w:rsidR="003F4D57" w:rsidRPr="00B6298A">
        <w:rPr>
          <w:rFonts w:ascii="Times New Roman" w:hAnsi="Times New Roman" w:cs="Times New Roman"/>
          <w:sz w:val="24"/>
          <w:szCs w:val="24"/>
        </w:rPr>
        <w:t>zībām</w:t>
      </w:r>
      <w:r w:rsidR="00C72B01" w:rsidRPr="00B6298A">
        <w:rPr>
          <w:rFonts w:ascii="Times New Roman" w:hAnsi="Times New Roman" w:cs="Times New Roman"/>
          <w:sz w:val="24"/>
          <w:szCs w:val="24"/>
        </w:rPr>
        <w:t xml:space="preserve">, lai uzlabotu </w:t>
      </w:r>
      <w:r w:rsidR="00DA452B">
        <w:rPr>
          <w:rFonts w:ascii="Times New Roman" w:hAnsi="Times New Roman" w:cs="Times New Roman"/>
          <w:sz w:val="24"/>
          <w:szCs w:val="24"/>
        </w:rPr>
        <w:t>NAA</w:t>
      </w:r>
      <w:r w:rsidR="00C72B01" w:rsidRPr="00B6298A">
        <w:rPr>
          <w:rFonts w:ascii="Times New Roman" w:hAnsi="Times New Roman" w:cs="Times New Roman"/>
          <w:sz w:val="24"/>
          <w:szCs w:val="24"/>
        </w:rPr>
        <w:t xml:space="preserve"> organizācijas kultūru</w:t>
      </w:r>
      <w:r w:rsidRPr="00B6298A">
        <w:rPr>
          <w:rFonts w:ascii="Times New Roman" w:hAnsi="Times New Roman" w:cs="Times New Roman"/>
          <w:sz w:val="24"/>
          <w:szCs w:val="24"/>
        </w:rPr>
        <w:t>.</w:t>
      </w:r>
      <w:r w:rsidR="005F1BC2">
        <w:rPr>
          <w:rFonts w:ascii="Times New Roman" w:hAnsi="Times New Roman" w:cs="Times New Roman"/>
          <w:sz w:val="24"/>
          <w:szCs w:val="24"/>
        </w:rPr>
        <w:t xml:space="preserve"> </w:t>
      </w:r>
    </w:p>
    <w:p w14:paraId="48322AE4" w14:textId="77777777" w:rsidR="005F1BC2" w:rsidRPr="005F1BC2" w:rsidRDefault="005F1BC2" w:rsidP="005F1BC2">
      <w:pPr>
        <w:pStyle w:val="ListParagraph"/>
        <w:rPr>
          <w:rFonts w:ascii="Times New Roman" w:hAnsi="Times New Roman" w:cs="Times New Roman"/>
          <w:b/>
          <w:sz w:val="24"/>
          <w:szCs w:val="24"/>
        </w:rPr>
      </w:pPr>
    </w:p>
    <w:p w14:paraId="47A4482A" w14:textId="77777777" w:rsidR="005F1BC2" w:rsidRDefault="005F1BC2" w:rsidP="005F1BC2">
      <w:pPr>
        <w:pStyle w:val="ListParagraph"/>
        <w:tabs>
          <w:tab w:val="left" w:pos="1560"/>
          <w:tab w:val="left" w:pos="1701"/>
        </w:tabs>
        <w:spacing w:after="0" w:line="240" w:lineRule="auto"/>
        <w:ind w:left="502"/>
        <w:jc w:val="both"/>
        <w:rPr>
          <w:rFonts w:ascii="Times New Roman" w:hAnsi="Times New Roman" w:cs="Times New Roman"/>
          <w:b/>
          <w:sz w:val="24"/>
          <w:szCs w:val="24"/>
        </w:rPr>
      </w:pPr>
    </w:p>
    <w:p w14:paraId="04715D36" w14:textId="77777777" w:rsidR="00AE6EF7" w:rsidRPr="005F1BC2" w:rsidRDefault="005F1BC2" w:rsidP="005F1BC2">
      <w:pPr>
        <w:pStyle w:val="ListParagraph"/>
        <w:tabs>
          <w:tab w:val="left" w:pos="1560"/>
          <w:tab w:val="left" w:pos="1701"/>
        </w:tabs>
        <w:spacing w:after="0" w:line="240" w:lineRule="auto"/>
        <w:ind w:left="502"/>
        <w:jc w:val="center"/>
        <w:rPr>
          <w:rFonts w:ascii="Times New Roman" w:hAnsi="Times New Roman" w:cs="Times New Roman"/>
          <w:b/>
          <w:sz w:val="24"/>
          <w:szCs w:val="24"/>
        </w:rPr>
      </w:pPr>
      <w:r>
        <w:rPr>
          <w:rFonts w:ascii="Times New Roman" w:hAnsi="Times New Roman" w:cs="Times New Roman"/>
          <w:b/>
          <w:sz w:val="24"/>
          <w:szCs w:val="24"/>
        </w:rPr>
        <w:t xml:space="preserve">II . </w:t>
      </w:r>
      <w:r w:rsidR="008B14FF" w:rsidRPr="005F1BC2">
        <w:rPr>
          <w:rFonts w:ascii="Times New Roman" w:hAnsi="Times New Roman" w:cs="Times New Roman"/>
          <w:b/>
          <w:sz w:val="24"/>
          <w:szCs w:val="24"/>
        </w:rPr>
        <w:t>Kodeksā l</w:t>
      </w:r>
      <w:r w:rsidR="006614D6" w:rsidRPr="005F1BC2">
        <w:rPr>
          <w:rFonts w:ascii="Times New Roman" w:hAnsi="Times New Roman" w:cs="Times New Roman"/>
          <w:b/>
          <w:sz w:val="24"/>
          <w:szCs w:val="24"/>
        </w:rPr>
        <w:t>ietoto terminu skaidrojums</w:t>
      </w:r>
    </w:p>
    <w:p w14:paraId="0C118DF4" w14:textId="77777777" w:rsidR="00AE6EF7" w:rsidRPr="00B6298A" w:rsidRDefault="00AE6EF7" w:rsidP="00B90D8B">
      <w:pPr>
        <w:pStyle w:val="ListParagraph"/>
        <w:spacing w:after="0" w:line="240" w:lineRule="auto"/>
        <w:ind w:left="360"/>
        <w:rPr>
          <w:rFonts w:ascii="Times New Roman" w:hAnsi="Times New Roman" w:cs="Times New Roman"/>
          <w:b/>
          <w:sz w:val="24"/>
          <w:szCs w:val="24"/>
        </w:rPr>
      </w:pPr>
    </w:p>
    <w:p w14:paraId="187F7900" w14:textId="77777777" w:rsidR="0036563B" w:rsidRPr="00B6298A" w:rsidRDefault="0036563B"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Kodeksā lietoti šādi termini:</w:t>
      </w:r>
    </w:p>
    <w:p w14:paraId="6D51A0AE" w14:textId="77777777" w:rsidR="00965051" w:rsidRPr="00B6298A" w:rsidRDefault="00965051" w:rsidP="00B90D8B">
      <w:pPr>
        <w:tabs>
          <w:tab w:val="left" w:pos="1560"/>
          <w:tab w:val="left" w:pos="1701"/>
        </w:tabs>
        <w:jc w:val="both"/>
      </w:pPr>
    </w:p>
    <w:p w14:paraId="6F8E2F71" w14:textId="249D9ECE" w:rsidR="003C2462" w:rsidRPr="00B6298A" w:rsidRDefault="00100F33"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B6298A">
        <w:rPr>
          <w:rFonts w:ascii="Times New Roman" w:hAnsi="Times New Roman" w:cs="Times New Roman"/>
          <w:sz w:val="24"/>
          <w:szCs w:val="24"/>
        </w:rPr>
        <w:t xml:space="preserve">Akadēmijas </w:t>
      </w:r>
      <w:r w:rsidR="006614D6" w:rsidRPr="00B6298A">
        <w:rPr>
          <w:rFonts w:ascii="Times New Roman" w:hAnsi="Times New Roman" w:cs="Times New Roman"/>
          <w:sz w:val="24"/>
          <w:szCs w:val="24"/>
        </w:rPr>
        <w:t xml:space="preserve">saime – </w:t>
      </w:r>
      <w:r w:rsidR="00AD592F" w:rsidRPr="00B6298A">
        <w:rPr>
          <w:rFonts w:ascii="Times New Roman" w:hAnsi="Times New Roman" w:cs="Times New Roman"/>
          <w:sz w:val="24"/>
          <w:szCs w:val="24"/>
        </w:rPr>
        <w:t xml:space="preserve">NAA </w:t>
      </w:r>
      <w:r w:rsidR="001D6177" w:rsidRPr="00B6298A">
        <w:rPr>
          <w:rFonts w:ascii="Times New Roman" w:hAnsi="Times New Roman" w:cs="Times New Roman"/>
          <w:sz w:val="24"/>
          <w:szCs w:val="24"/>
        </w:rPr>
        <w:t xml:space="preserve">vadība un vispārējais personāls, </w:t>
      </w:r>
      <w:r w:rsidRPr="00B6298A">
        <w:rPr>
          <w:rFonts w:ascii="Times New Roman" w:hAnsi="Times New Roman" w:cs="Times New Roman"/>
          <w:sz w:val="24"/>
          <w:szCs w:val="24"/>
        </w:rPr>
        <w:t>akadēmiskais personāls un studējošie</w:t>
      </w:r>
      <w:r w:rsidR="0019437E" w:rsidRPr="00B6298A">
        <w:rPr>
          <w:rFonts w:ascii="Times New Roman" w:hAnsi="Times New Roman" w:cs="Times New Roman"/>
          <w:sz w:val="24"/>
          <w:szCs w:val="24"/>
        </w:rPr>
        <w:t xml:space="preserve"> (ieskaitot kadetus)</w:t>
      </w:r>
      <w:r w:rsidRPr="00B6298A">
        <w:rPr>
          <w:rFonts w:ascii="Times New Roman" w:hAnsi="Times New Roman" w:cs="Times New Roman"/>
          <w:sz w:val="24"/>
          <w:szCs w:val="24"/>
        </w:rPr>
        <w:t>.</w:t>
      </w:r>
    </w:p>
    <w:p w14:paraId="3CBEE22F" w14:textId="77777777" w:rsidR="003C2462" w:rsidRPr="00B6298A" w:rsidRDefault="003C2462" w:rsidP="00B90D8B">
      <w:pPr>
        <w:tabs>
          <w:tab w:val="left" w:pos="1560"/>
          <w:tab w:val="left" w:pos="1701"/>
        </w:tabs>
        <w:ind w:left="567" w:hanging="567"/>
        <w:jc w:val="both"/>
      </w:pPr>
    </w:p>
    <w:p w14:paraId="01F800B7" w14:textId="77777777" w:rsidR="0036563B" w:rsidRPr="00B6298A" w:rsidRDefault="0036563B"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B6298A">
        <w:rPr>
          <w:rFonts w:ascii="Times New Roman" w:hAnsi="Times New Roman" w:cs="Times New Roman"/>
          <w:sz w:val="24"/>
          <w:szCs w:val="24"/>
        </w:rPr>
        <w:t>Ētiskās vērtības – godīgums, taisnīgums, atbildība, cieņa un pašcieņa, neatkarība, uzticamība, drosme, pašaizliedzība, uzcītība</w:t>
      </w:r>
      <w:r w:rsidR="00E271CC" w:rsidRPr="00B6298A">
        <w:rPr>
          <w:rFonts w:ascii="Times New Roman" w:hAnsi="Times New Roman" w:cs="Times New Roman"/>
          <w:sz w:val="24"/>
          <w:szCs w:val="24"/>
        </w:rPr>
        <w:t xml:space="preserve"> un </w:t>
      </w:r>
      <w:r w:rsidRPr="00B6298A">
        <w:rPr>
          <w:rFonts w:ascii="Times New Roman" w:hAnsi="Times New Roman" w:cs="Times New Roman"/>
          <w:sz w:val="24"/>
          <w:szCs w:val="24"/>
        </w:rPr>
        <w:t>neatlaidība, mērenība, gudrība, gods, tiesisk</w:t>
      </w:r>
      <w:r w:rsidR="008A2B29">
        <w:rPr>
          <w:rFonts w:ascii="Times New Roman" w:hAnsi="Times New Roman" w:cs="Times New Roman"/>
          <w:sz w:val="24"/>
          <w:szCs w:val="24"/>
        </w:rPr>
        <w:t>ā apziņa</w:t>
      </w:r>
      <w:r w:rsidRPr="00B6298A">
        <w:rPr>
          <w:rFonts w:ascii="Times New Roman" w:hAnsi="Times New Roman" w:cs="Times New Roman"/>
          <w:sz w:val="24"/>
          <w:szCs w:val="24"/>
        </w:rPr>
        <w:t>, sadarbības un saskaņas spējas ar citiem u.c.</w:t>
      </w:r>
      <w:r w:rsidR="00CC476C" w:rsidRPr="00B6298A">
        <w:rPr>
          <w:rFonts w:ascii="Times New Roman" w:hAnsi="Times New Roman" w:cs="Times New Roman"/>
          <w:sz w:val="24"/>
          <w:szCs w:val="24"/>
        </w:rPr>
        <w:t xml:space="preserve"> Ētiskās vērtības norāda uz to, kādam ir jābūt cilvēkam, tās formulē ideālu</w:t>
      </w:r>
      <w:r w:rsidR="00A55190" w:rsidRPr="00B6298A">
        <w:rPr>
          <w:rFonts w:ascii="Times New Roman" w:hAnsi="Times New Roman" w:cs="Times New Roman"/>
          <w:sz w:val="24"/>
          <w:szCs w:val="24"/>
        </w:rPr>
        <w:t xml:space="preserve"> un orientierus</w:t>
      </w:r>
      <w:r w:rsidR="00CC476C" w:rsidRPr="00B6298A">
        <w:rPr>
          <w:rFonts w:ascii="Times New Roman" w:hAnsi="Times New Roman" w:cs="Times New Roman"/>
          <w:sz w:val="24"/>
          <w:szCs w:val="24"/>
        </w:rPr>
        <w:t xml:space="preserve">, pēc kā </w:t>
      </w:r>
      <w:r w:rsidR="00686171" w:rsidRPr="00B6298A">
        <w:rPr>
          <w:rFonts w:ascii="Times New Roman" w:hAnsi="Times New Roman" w:cs="Times New Roman"/>
          <w:sz w:val="24"/>
          <w:szCs w:val="24"/>
        </w:rPr>
        <w:t xml:space="preserve">visiem </w:t>
      </w:r>
      <w:r w:rsidR="00CC476C" w:rsidRPr="00B6298A">
        <w:rPr>
          <w:rFonts w:ascii="Times New Roman" w:hAnsi="Times New Roman" w:cs="Times New Roman"/>
          <w:sz w:val="24"/>
          <w:szCs w:val="24"/>
        </w:rPr>
        <w:t>tiekties</w:t>
      </w:r>
      <w:r w:rsidR="00A55190" w:rsidRPr="00B6298A">
        <w:rPr>
          <w:rFonts w:ascii="Times New Roman" w:hAnsi="Times New Roman" w:cs="Times New Roman"/>
          <w:sz w:val="24"/>
          <w:szCs w:val="24"/>
        </w:rPr>
        <w:t>.</w:t>
      </w:r>
    </w:p>
    <w:p w14:paraId="22402594" w14:textId="77777777" w:rsidR="00965051" w:rsidRPr="00B6298A" w:rsidRDefault="00965051" w:rsidP="00B90D8B">
      <w:pPr>
        <w:pStyle w:val="ListParagraph"/>
        <w:spacing w:after="0" w:line="240" w:lineRule="auto"/>
        <w:ind w:left="567" w:hanging="567"/>
        <w:rPr>
          <w:rFonts w:ascii="Times New Roman" w:hAnsi="Times New Roman" w:cs="Times New Roman"/>
          <w:sz w:val="24"/>
          <w:szCs w:val="24"/>
        </w:rPr>
      </w:pPr>
    </w:p>
    <w:p w14:paraId="11EE61FB" w14:textId="77777777" w:rsidR="00A55190" w:rsidRPr="008A2B29" w:rsidRDefault="0036563B" w:rsidP="00FD2BDF">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8A2B29">
        <w:rPr>
          <w:rFonts w:ascii="Times New Roman" w:hAnsi="Times New Roman" w:cs="Times New Roman"/>
          <w:sz w:val="24"/>
          <w:szCs w:val="24"/>
        </w:rPr>
        <w:t xml:space="preserve">Ētikas </w:t>
      </w:r>
      <w:r w:rsidR="00F70054" w:rsidRPr="008A2B29">
        <w:rPr>
          <w:rFonts w:ascii="Times New Roman" w:hAnsi="Times New Roman" w:cs="Times New Roman"/>
          <w:sz w:val="24"/>
          <w:szCs w:val="24"/>
        </w:rPr>
        <w:t>pamat</w:t>
      </w:r>
      <w:r w:rsidR="00A55190" w:rsidRPr="008A2B29">
        <w:rPr>
          <w:rFonts w:ascii="Times New Roman" w:hAnsi="Times New Roman" w:cs="Times New Roman"/>
          <w:sz w:val="24"/>
          <w:szCs w:val="24"/>
        </w:rPr>
        <w:t>principi – pareizas uzvedības un rīcības standarti</w:t>
      </w:r>
      <w:r w:rsidR="00D645B5" w:rsidRPr="00D645B5">
        <w:rPr>
          <w:rFonts w:ascii="Times New Roman" w:hAnsi="Times New Roman" w:cs="Times New Roman"/>
          <w:sz w:val="24"/>
          <w:szCs w:val="24"/>
        </w:rPr>
        <w:t xml:space="preserve"> </w:t>
      </w:r>
      <w:r w:rsidR="00D645B5" w:rsidRPr="008A2B29">
        <w:rPr>
          <w:rFonts w:ascii="Times New Roman" w:hAnsi="Times New Roman" w:cs="Times New Roman"/>
          <w:sz w:val="24"/>
          <w:szCs w:val="24"/>
        </w:rPr>
        <w:t>un ideālie uzskati</w:t>
      </w:r>
      <w:r w:rsidR="00A55190" w:rsidRPr="008A2B29">
        <w:rPr>
          <w:rFonts w:ascii="Times New Roman" w:hAnsi="Times New Roman" w:cs="Times New Roman"/>
          <w:sz w:val="24"/>
          <w:szCs w:val="24"/>
        </w:rPr>
        <w:t>.</w:t>
      </w:r>
    </w:p>
    <w:p w14:paraId="0131A20B" w14:textId="77777777" w:rsidR="00965051" w:rsidRPr="00B6298A" w:rsidRDefault="00965051" w:rsidP="00B90D8B">
      <w:pPr>
        <w:pStyle w:val="ListParagraph"/>
        <w:spacing w:after="0" w:line="240" w:lineRule="auto"/>
        <w:ind w:left="567" w:hanging="567"/>
        <w:rPr>
          <w:rFonts w:ascii="Times New Roman" w:hAnsi="Times New Roman" w:cs="Times New Roman"/>
          <w:sz w:val="24"/>
          <w:szCs w:val="24"/>
        </w:rPr>
      </w:pPr>
    </w:p>
    <w:p w14:paraId="68223AE3" w14:textId="77777777" w:rsidR="0036563B" w:rsidRPr="00B6298A" w:rsidRDefault="00A55190"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B6298A">
        <w:rPr>
          <w:rFonts w:ascii="Times New Roman" w:hAnsi="Times New Roman" w:cs="Times New Roman"/>
          <w:sz w:val="24"/>
          <w:szCs w:val="24"/>
        </w:rPr>
        <w:lastRenderedPageBreak/>
        <w:t xml:space="preserve">Ētikas </w:t>
      </w:r>
      <w:r w:rsidR="0036563B" w:rsidRPr="00B6298A">
        <w:rPr>
          <w:rFonts w:ascii="Times New Roman" w:hAnsi="Times New Roman" w:cs="Times New Roman"/>
          <w:sz w:val="24"/>
          <w:szCs w:val="24"/>
        </w:rPr>
        <w:t>norma</w:t>
      </w:r>
      <w:r w:rsidR="00BE05B8" w:rsidRPr="00B6298A">
        <w:rPr>
          <w:rFonts w:ascii="Times New Roman" w:hAnsi="Times New Roman" w:cs="Times New Roman"/>
          <w:sz w:val="24"/>
          <w:szCs w:val="24"/>
        </w:rPr>
        <w:t>s</w:t>
      </w:r>
      <w:r w:rsidR="0036563B" w:rsidRPr="00B6298A">
        <w:rPr>
          <w:rFonts w:ascii="Times New Roman" w:hAnsi="Times New Roman" w:cs="Times New Roman"/>
          <w:sz w:val="24"/>
          <w:szCs w:val="24"/>
        </w:rPr>
        <w:t xml:space="preserve"> – </w:t>
      </w:r>
      <w:r w:rsidR="000B541B" w:rsidRPr="00B6298A">
        <w:rPr>
          <w:rFonts w:ascii="Times New Roman" w:hAnsi="Times New Roman" w:cs="Times New Roman"/>
          <w:sz w:val="24"/>
          <w:szCs w:val="24"/>
        </w:rPr>
        <w:t>abstrakt</w:t>
      </w:r>
      <w:r w:rsidR="00BE05B8" w:rsidRPr="00B6298A">
        <w:rPr>
          <w:rFonts w:ascii="Times New Roman" w:hAnsi="Times New Roman" w:cs="Times New Roman"/>
          <w:sz w:val="24"/>
          <w:szCs w:val="24"/>
        </w:rPr>
        <w:t>i</w:t>
      </w:r>
      <w:r w:rsidR="000B541B" w:rsidRPr="00B6298A">
        <w:rPr>
          <w:rFonts w:ascii="Times New Roman" w:hAnsi="Times New Roman" w:cs="Times New Roman"/>
          <w:sz w:val="24"/>
          <w:szCs w:val="24"/>
        </w:rPr>
        <w:t xml:space="preserve">, </w:t>
      </w:r>
      <w:r w:rsidR="0036563B" w:rsidRPr="00B6298A">
        <w:rPr>
          <w:rFonts w:ascii="Times New Roman" w:hAnsi="Times New Roman" w:cs="Times New Roman"/>
          <w:sz w:val="24"/>
          <w:szCs w:val="24"/>
        </w:rPr>
        <w:t>vispār</w:t>
      </w:r>
      <w:r w:rsidR="000B541B" w:rsidRPr="00B6298A">
        <w:rPr>
          <w:rFonts w:ascii="Times New Roman" w:hAnsi="Times New Roman" w:cs="Times New Roman"/>
          <w:sz w:val="24"/>
          <w:szCs w:val="24"/>
        </w:rPr>
        <w:t>īg</w:t>
      </w:r>
      <w:r w:rsidR="00BE05B8" w:rsidRPr="00B6298A">
        <w:rPr>
          <w:rFonts w:ascii="Times New Roman" w:hAnsi="Times New Roman" w:cs="Times New Roman"/>
          <w:sz w:val="24"/>
          <w:szCs w:val="24"/>
        </w:rPr>
        <w:t>i</w:t>
      </w:r>
      <w:r w:rsidR="000B541B" w:rsidRPr="00B6298A">
        <w:rPr>
          <w:rFonts w:ascii="Times New Roman" w:hAnsi="Times New Roman" w:cs="Times New Roman"/>
          <w:sz w:val="24"/>
          <w:szCs w:val="24"/>
        </w:rPr>
        <w:t xml:space="preserve"> un </w:t>
      </w:r>
      <w:r w:rsidR="0036563B" w:rsidRPr="00B6298A">
        <w:rPr>
          <w:rFonts w:ascii="Times New Roman" w:hAnsi="Times New Roman" w:cs="Times New Roman"/>
          <w:sz w:val="24"/>
          <w:szCs w:val="24"/>
        </w:rPr>
        <w:t>saistoš</w:t>
      </w:r>
      <w:r w:rsidR="00BE05B8" w:rsidRPr="00B6298A">
        <w:rPr>
          <w:rFonts w:ascii="Times New Roman" w:hAnsi="Times New Roman" w:cs="Times New Roman"/>
          <w:sz w:val="24"/>
          <w:szCs w:val="24"/>
        </w:rPr>
        <w:t xml:space="preserve">i </w:t>
      </w:r>
      <w:r w:rsidR="000B541B" w:rsidRPr="00B6298A">
        <w:rPr>
          <w:rFonts w:ascii="Times New Roman" w:hAnsi="Times New Roman" w:cs="Times New Roman"/>
          <w:sz w:val="24"/>
          <w:szCs w:val="24"/>
        </w:rPr>
        <w:t xml:space="preserve">uzvedības </w:t>
      </w:r>
      <w:r w:rsidR="0036563B" w:rsidRPr="00B6298A">
        <w:rPr>
          <w:rFonts w:ascii="Times New Roman" w:hAnsi="Times New Roman" w:cs="Times New Roman"/>
          <w:sz w:val="24"/>
          <w:szCs w:val="24"/>
        </w:rPr>
        <w:t>priekšrakst</w:t>
      </w:r>
      <w:r w:rsidR="00BE05B8" w:rsidRPr="00B6298A">
        <w:rPr>
          <w:rFonts w:ascii="Times New Roman" w:hAnsi="Times New Roman" w:cs="Times New Roman"/>
          <w:sz w:val="24"/>
          <w:szCs w:val="24"/>
        </w:rPr>
        <w:t>i</w:t>
      </w:r>
      <w:r w:rsidR="0036563B" w:rsidRPr="00B6298A">
        <w:rPr>
          <w:rFonts w:ascii="Times New Roman" w:hAnsi="Times New Roman" w:cs="Times New Roman"/>
          <w:sz w:val="24"/>
          <w:szCs w:val="24"/>
        </w:rPr>
        <w:t>, k</w:t>
      </w:r>
      <w:r w:rsidRPr="00B6298A">
        <w:rPr>
          <w:rFonts w:ascii="Times New Roman" w:hAnsi="Times New Roman" w:cs="Times New Roman"/>
          <w:sz w:val="24"/>
          <w:szCs w:val="24"/>
        </w:rPr>
        <w:t>as balstās uz ētiskām vērtībām un ētik</w:t>
      </w:r>
      <w:r w:rsidR="003B30D2" w:rsidRPr="00B6298A">
        <w:rPr>
          <w:rFonts w:ascii="Times New Roman" w:hAnsi="Times New Roman" w:cs="Times New Roman"/>
          <w:sz w:val="24"/>
          <w:szCs w:val="24"/>
        </w:rPr>
        <w:t>as</w:t>
      </w:r>
      <w:r w:rsidRPr="00B6298A">
        <w:rPr>
          <w:rFonts w:ascii="Times New Roman" w:hAnsi="Times New Roman" w:cs="Times New Roman"/>
          <w:sz w:val="24"/>
          <w:szCs w:val="24"/>
        </w:rPr>
        <w:t xml:space="preserve"> </w:t>
      </w:r>
      <w:r w:rsidR="00F70054" w:rsidRPr="00B6298A">
        <w:rPr>
          <w:rFonts w:ascii="Times New Roman" w:hAnsi="Times New Roman" w:cs="Times New Roman"/>
          <w:sz w:val="24"/>
          <w:szCs w:val="24"/>
        </w:rPr>
        <w:t>pamat</w:t>
      </w:r>
      <w:r w:rsidRPr="00B6298A">
        <w:rPr>
          <w:rFonts w:ascii="Times New Roman" w:hAnsi="Times New Roman" w:cs="Times New Roman"/>
          <w:sz w:val="24"/>
          <w:szCs w:val="24"/>
        </w:rPr>
        <w:t xml:space="preserve">principiem. Šo normu </w:t>
      </w:r>
      <w:r w:rsidR="0036563B" w:rsidRPr="00B6298A">
        <w:rPr>
          <w:rFonts w:ascii="Times New Roman" w:hAnsi="Times New Roman" w:cs="Times New Roman"/>
          <w:sz w:val="24"/>
          <w:szCs w:val="24"/>
        </w:rPr>
        <w:t xml:space="preserve">ievērošana </w:t>
      </w:r>
      <w:r w:rsidR="00F70054" w:rsidRPr="00B6298A">
        <w:rPr>
          <w:rFonts w:ascii="Times New Roman" w:hAnsi="Times New Roman" w:cs="Times New Roman"/>
          <w:sz w:val="24"/>
          <w:szCs w:val="24"/>
        </w:rPr>
        <w:t xml:space="preserve">sabiedrībā </w:t>
      </w:r>
      <w:r w:rsidR="00780CF4" w:rsidRPr="00B6298A">
        <w:rPr>
          <w:rFonts w:ascii="Times New Roman" w:hAnsi="Times New Roman" w:cs="Times New Roman"/>
          <w:sz w:val="24"/>
          <w:szCs w:val="24"/>
        </w:rPr>
        <w:t xml:space="preserve">ir </w:t>
      </w:r>
      <w:r w:rsidR="006A74D1" w:rsidRPr="00B6298A">
        <w:rPr>
          <w:rFonts w:ascii="Times New Roman" w:hAnsi="Times New Roman" w:cs="Times New Roman"/>
          <w:sz w:val="24"/>
          <w:szCs w:val="24"/>
        </w:rPr>
        <w:t xml:space="preserve">praktiski pierādīta un </w:t>
      </w:r>
      <w:r w:rsidR="0036563B" w:rsidRPr="00B6298A">
        <w:rPr>
          <w:rFonts w:ascii="Times New Roman" w:hAnsi="Times New Roman" w:cs="Times New Roman"/>
          <w:sz w:val="24"/>
          <w:szCs w:val="24"/>
        </w:rPr>
        <w:t>atzīta par</w:t>
      </w:r>
      <w:r w:rsidR="00BE05B8" w:rsidRPr="00B6298A">
        <w:rPr>
          <w:rFonts w:ascii="Times New Roman" w:hAnsi="Times New Roman" w:cs="Times New Roman"/>
          <w:sz w:val="24"/>
          <w:szCs w:val="24"/>
        </w:rPr>
        <w:t xml:space="preserve"> labu, </w:t>
      </w:r>
      <w:r w:rsidR="0036563B" w:rsidRPr="00B6298A">
        <w:rPr>
          <w:rFonts w:ascii="Times New Roman" w:hAnsi="Times New Roman" w:cs="Times New Roman"/>
          <w:sz w:val="24"/>
          <w:szCs w:val="24"/>
        </w:rPr>
        <w:t xml:space="preserve">pareizu un obligātu, lai veicinātu indivīdu sociālo attiecību </w:t>
      </w:r>
      <w:r w:rsidR="003533D9">
        <w:rPr>
          <w:rFonts w:ascii="Times New Roman" w:hAnsi="Times New Roman" w:cs="Times New Roman"/>
          <w:sz w:val="24"/>
          <w:szCs w:val="24"/>
        </w:rPr>
        <w:t xml:space="preserve">veidošanu, </w:t>
      </w:r>
      <w:r w:rsidR="0036563B" w:rsidRPr="00B6298A">
        <w:rPr>
          <w:rFonts w:ascii="Times New Roman" w:hAnsi="Times New Roman" w:cs="Times New Roman"/>
          <w:sz w:val="24"/>
          <w:szCs w:val="24"/>
        </w:rPr>
        <w:t>sakārtošanu un konfliktu novēršanu, kā arī atsevišķu indivīdu tikumisko pašuzraudzību, paškontroli un pašpilnveidi.</w:t>
      </w:r>
    </w:p>
    <w:p w14:paraId="043A0DD5" w14:textId="77777777" w:rsidR="001D6177" w:rsidRPr="00B6298A" w:rsidRDefault="001D6177" w:rsidP="00B90D8B">
      <w:pPr>
        <w:pStyle w:val="ListParagraph"/>
        <w:spacing w:after="0" w:line="240" w:lineRule="auto"/>
        <w:ind w:left="567" w:hanging="567"/>
        <w:rPr>
          <w:rFonts w:ascii="Times New Roman" w:hAnsi="Times New Roman" w:cs="Times New Roman"/>
          <w:sz w:val="24"/>
          <w:szCs w:val="24"/>
        </w:rPr>
      </w:pPr>
    </w:p>
    <w:p w14:paraId="42314A85" w14:textId="303C65CA" w:rsidR="001D6177" w:rsidRPr="00B6298A" w:rsidRDefault="00E2258F"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B6298A">
        <w:rPr>
          <w:rFonts w:ascii="Times New Roman" w:hAnsi="Times New Roman" w:cs="Times New Roman"/>
          <w:sz w:val="24"/>
          <w:szCs w:val="24"/>
        </w:rPr>
        <w:t>NBS k</w:t>
      </w:r>
      <w:r w:rsidR="001D6177" w:rsidRPr="00B6298A">
        <w:rPr>
          <w:rFonts w:ascii="Times New Roman" w:hAnsi="Times New Roman" w:cs="Times New Roman"/>
          <w:sz w:val="24"/>
          <w:szCs w:val="24"/>
        </w:rPr>
        <w:t>aravīra vērtības</w:t>
      </w:r>
      <w:r w:rsidR="00856B68" w:rsidRPr="00B6298A">
        <w:rPr>
          <w:rStyle w:val="FootnoteReference"/>
          <w:rFonts w:ascii="Times New Roman" w:hAnsi="Times New Roman" w:cs="Times New Roman"/>
          <w:sz w:val="24"/>
          <w:szCs w:val="24"/>
        </w:rPr>
        <w:footnoteReference w:id="1"/>
      </w:r>
      <w:r w:rsidR="001D6177" w:rsidRPr="00B6298A">
        <w:rPr>
          <w:rFonts w:ascii="Times New Roman" w:hAnsi="Times New Roman" w:cs="Times New Roman"/>
          <w:sz w:val="24"/>
          <w:szCs w:val="24"/>
        </w:rPr>
        <w:t xml:space="preserve"> </w:t>
      </w:r>
      <w:r w:rsidR="00DA452B">
        <w:rPr>
          <w:rFonts w:ascii="Times New Roman" w:hAnsi="Times New Roman" w:cs="Times New Roman"/>
          <w:sz w:val="24"/>
          <w:szCs w:val="24"/>
        </w:rPr>
        <w:t>–</w:t>
      </w:r>
      <w:r w:rsidR="001D6177" w:rsidRPr="00B6298A">
        <w:rPr>
          <w:rFonts w:ascii="Times New Roman" w:hAnsi="Times New Roman" w:cs="Times New Roman"/>
          <w:sz w:val="24"/>
          <w:szCs w:val="24"/>
        </w:rPr>
        <w:t xml:space="preserve"> </w:t>
      </w:r>
      <w:r w:rsidRPr="00B6298A">
        <w:rPr>
          <w:rFonts w:ascii="Times New Roman" w:hAnsi="Times New Roman" w:cs="Times New Roman"/>
          <w:sz w:val="24"/>
          <w:szCs w:val="24"/>
        </w:rPr>
        <w:t>pašaizliedzība, drosme, taisnīgums, cieņa, uzticamība un mīlestība, kas nosaka viņ</w:t>
      </w:r>
      <w:r w:rsidR="008D692A" w:rsidRPr="00B6298A">
        <w:rPr>
          <w:rFonts w:ascii="Times New Roman" w:hAnsi="Times New Roman" w:cs="Times New Roman"/>
          <w:sz w:val="24"/>
          <w:szCs w:val="24"/>
        </w:rPr>
        <w:t>a</w:t>
      </w:r>
      <w:r w:rsidRPr="00B6298A">
        <w:rPr>
          <w:rFonts w:ascii="Times New Roman" w:hAnsi="Times New Roman" w:cs="Times New Roman"/>
          <w:sz w:val="24"/>
          <w:szCs w:val="24"/>
        </w:rPr>
        <w:t xml:space="preserve"> personību un rīcības motīvus.</w:t>
      </w:r>
    </w:p>
    <w:p w14:paraId="7804953F" w14:textId="77777777" w:rsidR="00E2258F" w:rsidRPr="00B6298A" w:rsidRDefault="00E2258F" w:rsidP="00B90D8B">
      <w:pPr>
        <w:pStyle w:val="ListParagraph"/>
        <w:spacing w:after="0" w:line="240" w:lineRule="auto"/>
        <w:ind w:left="567" w:hanging="567"/>
        <w:rPr>
          <w:rFonts w:ascii="Times New Roman" w:hAnsi="Times New Roman" w:cs="Times New Roman"/>
          <w:sz w:val="24"/>
          <w:szCs w:val="24"/>
        </w:rPr>
      </w:pPr>
    </w:p>
    <w:p w14:paraId="62DE9649" w14:textId="1819C296" w:rsidR="00E2258F" w:rsidRPr="00B6298A" w:rsidRDefault="00E2258F"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B6298A">
        <w:rPr>
          <w:rFonts w:ascii="Times New Roman" w:hAnsi="Times New Roman" w:cs="Times New Roman"/>
          <w:sz w:val="24"/>
          <w:szCs w:val="24"/>
        </w:rPr>
        <w:t>NBS karavīra standarti</w:t>
      </w:r>
      <w:r w:rsidR="00AF7026" w:rsidRPr="00B6298A">
        <w:rPr>
          <w:rStyle w:val="FootnoteReference"/>
          <w:rFonts w:ascii="Times New Roman" w:hAnsi="Times New Roman" w:cs="Times New Roman"/>
          <w:sz w:val="24"/>
          <w:szCs w:val="24"/>
        </w:rPr>
        <w:footnoteReference w:id="2"/>
      </w:r>
      <w:r w:rsidRPr="00B6298A">
        <w:rPr>
          <w:rFonts w:ascii="Times New Roman" w:hAnsi="Times New Roman" w:cs="Times New Roman"/>
          <w:sz w:val="24"/>
          <w:szCs w:val="24"/>
        </w:rPr>
        <w:t xml:space="preserve"> </w:t>
      </w:r>
      <w:r w:rsidR="00DA452B">
        <w:rPr>
          <w:rFonts w:ascii="Times New Roman" w:hAnsi="Times New Roman" w:cs="Times New Roman"/>
          <w:sz w:val="24"/>
          <w:szCs w:val="24"/>
        </w:rPr>
        <w:t>–</w:t>
      </w:r>
      <w:r w:rsidRPr="00B6298A">
        <w:rPr>
          <w:rFonts w:ascii="Times New Roman" w:hAnsi="Times New Roman" w:cs="Times New Roman"/>
          <w:sz w:val="24"/>
          <w:szCs w:val="24"/>
        </w:rPr>
        <w:t xml:space="preserve"> likumīgums, saprātīgums un profesionalitāte</w:t>
      </w:r>
      <w:r w:rsidR="008D692A" w:rsidRPr="00B6298A">
        <w:rPr>
          <w:rFonts w:ascii="Times New Roman" w:hAnsi="Times New Roman" w:cs="Times New Roman"/>
          <w:sz w:val="24"/>
          <w:szCs w:val="24"/>
        </w:rPr>
        <w:t xml:space="preserve">, kas </w:t>
      </w:r>
      <w:r w:rsidRPr="00B6298A">
        <w:rPr>
          <w:rFonts w:ascii="Times New Roman" w:hAnsi="Times New Roman" w:cs="Times New Roman"/>
          <w:sz w:val="24"/>
          <w:szCs w:val="24"/>
        </w:rPr>
        <w:t>nosaka to, kā karavīram ir jārīkojas neatkarīgi no vietas, notikumiem un apstākļiem.</w:t>
      </w:r>
    </w:p>
    <w:p w14:paraId="103846DD" w14:textId="77777777" w:rsidR="008D692A" w:rsidRPr="00B6298A" w:rsidRDefault="008D692A" w:rsidP="00B90D8B">
      <w:pPr>
        <w:pStyle w:val="ListParagraph"/>
        <w:spacing w:after="0" w:line="240" w:lineRule="auto"/>
        <w:ind w:left="567" w:hanging="567"/>
        <w:rPr>
          <w:rFonts w:ascii="Times New Roman" w:hAnsi="Times New Roman" w:cs="Times New Roman"/>
          <w:sz w:val="24"/>
          <w:szCs w:val="24"/>
        </w:rPr>
      </w:pPr>
    </w:p>
    <w:p w14:paraId="51AC4157" w14:textId="77777777" w:rsidR="000B1A45" w:rsidRPr="00B6298A" w:rsidRDefault="003B30D2"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B6298A">
        <w:rPr>
          <w:rFonts w:ascii="Times New Roman" w:hAnsi="Times New Roman" w:cs="Times New Roman"/>
          <w:sz w:val="24"/>
          <w:szCs w:val="24"/>
        </w:rPr>
        <w:t>NBS pamatvērtības</w:t>
      </w:r>
      <w:r w:rsidR="00856B68" w:rsidRPr="00B6298A">
        <w:rPr>
          <w:rStyle w:val="FootnoteReference"/>
          <w:rFonts w:ascii="Times New Roman" w:hAnsi="Times New Roman" w:cs="Times New Roman"/>
          <w:sz w:val="24"/>
          <w:szCs w:val="24"/>
        </w:rPr>
        <w:footnoteReference w:id="3"/>
      </w:r>
      <w:r w:rsidRPr="00B6298A">
        <w:rPr>
          <w:rFonts w:ascii="Times New Roman" w:hAnsi="Times New Roman" w:cs="Times New Roman"/>
          <w:sz w:val="24"/>
          <w:szCs w:val="24"/>
        </w:rPr>
        <w:t xml:space="preserve"> – cieņa, atbildība un drosme, kas karavīrus vieno un mudina uz kopīgu rīcību un vienlaikus nosaka militārās profesijas būtību</w:t>
      </w:r>
      <w:r w:rsidR="00856B68" w:rsidRPr="00B6298A">
        <w:rPr>
          <w:rFonts w:ascii="Times New Roman" w:hAnsi="Times New Roman" w:cs="Times New Roman"/>
          <w:sz w:val="24"/>
          <w:szCs w:val="24"/>
        </w:rPr>
        <w:t xml:space="preserve"> un tradīcijas</w:t>
      </w:r>
      <w:r w:rsidRPr="00B6298A">
        <w:rPr>
          <w:rFonts w:ascii="Times New Roman" w:hAnsi="Times New Roman" w:cs="Times New Roman"/>
          <w:sz w:val="24"/>
          <w:szCs w:val="24"/>
        </w:rPr>
        <w:t>.</w:t>
      </w:r>
      <w:r w:rsidR="00856B68" w:rsidRPr="00B6298A">
        <w:rPr>
          <w:rFonts w:ascii="Times New Roman" w:hAnsi="Times New Roman" w:cs="Times New Roman"/>
          <w:sz w:val="24"/>
          <w:szCs w:val="24"/>
        </w:rPr>
        <w:t xml:space="preserve"> Šīs vērtības palīdz karavīriem pārvarēt stresu</w:t>
      </w:r>
      <w:r w:rsidR="00AF7026" w:rsidRPr="00B6298A">
        <w:rPr>
          <w:rFonts w:ascii="Times New Roman" w:hAnsi="Times New Roman" w:cs="Times New Roman"/>
          <w:sz w:val="24"/>
          <w:szCs w:val="24"/>
        </w:rPr>
        <w:t>,</w:t>
      </w:r>
      <w:r w:rsidR="00856B68" w:rsidRPr="00B6298A">
        <w:rPr>
          <w:rFonts w:ascii="Times New Roman" w:hAnsi="Times New Roman" w:cs="Times New Roman"/>
          <w:sz w:val="24"/>
          <w:szCs w:val="24"/>
        </w:rPr>
        <w:t xml:space="preserve"> piepūli</w:t>
      </w:r>
      <w:r w:rsidR="00AF7026" w:rsidRPr="00B6298A">
        <w:rPr>
          <w:rFonts w:ascii="Times New Roman" w:hAnsi="Times New Roman" w:cs="Times New Roman"/>
          <w:sz w:val="24"/>
          <w:szCs w:val="24"/>
        </w:rPr>
        <w:t xml:space="preserve"> un </w:t>
      </w:r>
      <w:r w:rsidR="00856B68" w:rsidRPr="00B6298A">
        <w:rPr>
          <w:rFonts w:ascii="Times New Roman" w:hAnsi="Times New Roman" w:cs="Times New Roman"/>
          <w:sz w:val="24"/>
          <w:szCs w:val="24"/>
        </w:rPr>
        <w:t xml:space="preserve">izdarīt </w:t>
      </w:r>
      <w:r w:rsidR="00E271CC" w:rsidRPr="00B6298A">
        <w:rPr>
          <w:rFonts w:ascii="Times New Roman" w:hAnsi="Times New Roman" w:cs="Times New Roman"/>
          <w:sz w:val="24"/>
          <w:szCs w:val="24"/>
        </w:rPr>
        <w:t xml:space="preserve">pareizo </w:t>
      </w:r>
      <w:r w:rsidR="00856B68" w:rsidRPr="00B6298A">
        <w:rPr>
          <w:rFonts w:ascii="Times New Roman" w:hAnsi="Times New Roman" w:cs="Times New Roman"/>
          <w:sz w:val="24"/>
          <w:szCs w:val="24"/>
        </w:rPr>
        <w:t>izvēli sarežģītās situācijās.</w:t>
      </w:r>
    </w:p>
    <w:p w14:paraId="5853926D" w14:textId="77777777" w:rsidR="000B1A45" w:rsidRPr="00B6298A" w:rsidRDefault="000B1A45" w:rsidP="00B90D8B">
      <w:pPr>
        <w:pStyle w:val="ListParagraph"/>
        <w:spacing w:after="0" w:line="240" w:lineRule="auto"/>
        <w:ind w:left="567" w:hanging="567"/>
        <w:rPr>
          <w:rFonts w:ascii="Times New Roman" w:hAnsi="Times New Roman" w:cs="Times New Roman"/>
          <w:sz w:val="24"/>
          <w:szCs w:val="24"/>
        </w:rPr>
      </w:pPr>
    </w:p>
    <w:p w14:paraId="1925480D" w14:textId="77777777" w:rsidR="00F92988" w:rsidRPr="00B6298A" w:rsidRDefault="000B1A45" w:rsidP="00B90D8B">
      <w:pPr>
        <w:pStyle w:val="ListParagraph"/>
        <w:numPr>
          <w:ilvl w:val="1"/>
          <w:numId w:val="2"/>
        </w:numPr>
        <w:tabs>
          <w:tab w:val="left" w:pos="1560"/>
          <w:tab w:val="left" w:pos="1701"/>
        </w:tabs>
        <w:spacing w:after="0" w:line="240" w:lineRule="auto"/>
        <w:ind w:left="567" w:hanging="567"/>
        <w:jc w:val="both"/>
        <w:rPr>
          <w:rFonts w:ascii="Times New Roman" w:hAnsi="Times New Roman" w:cs="Times New Roman"/>
          <w:sz w:val="24"/>
          <w:szCs w:val="24"/>
        </w:rPr>
      </w:pPr>
      <w:r w:rsidRPr="00B6298A">
        <w:rPr>
          <w:rFonts w:ascii="Times New Roman" w:hAnsi="Times New Roman" w:cs="Times New Roman"/>
          <w:sz w:val="24"/>
          <w:szCs w:val="24"/>
        </w:rPr>
        <w:t>NAA vadī</w:t>
      </w:r>
      <w:r w:rsidR="00BA5BBB">
        <w:rPr>
          <w:rFonts w:ascii="Times New Roman" w:hAnsi="Times New Roman" w:cs="Times New Roman"/>
          <w:sz w:val="24"/>
          <w:szCs w:val="24"/>
        </w:rPr>
        <w:t xml:space="preserve">ba – NAA rektors un </w:t>
      </w:r>
      <w:r w:rsidRPr="00B6298A">
        <w:rPr>
          <w:rFonts w:ascii="Times New Roman" w:hAnsi="Times New Roman" w:cs="Times New Roman"/>
          <w:sz w:val="24"/>
          <w:szCs w:val="24"/>
        </w:rPr>
        <w:t>prorektors</w:t>
      </w:r>
      <w:r w:rsidR="00BA5BBB">
        <w:rPr>
          <w:rFonts w:ascii="Times New Roman" w:hAnsi="Times New Roman" w:cs="Times New Roman"/>
          <w:sz w:val="24"/>
          <w:szCs w:val="24"/>
        </w:rPr>
        <w:t xml:space="preserve">, </w:t>
      </w:r>
      <w:r w:rsidR="00D10FCA" w:rsidRPr="00B6298A">
        <w:rPr>
          <w:rFonts w:ascii="Times New Roman" w:hAnsi="Times New Roman" w:cs="Times New Roman"/>
          <w:sz w:val="24"/>
          <w:szCs w:val="24"/>
        </w:rPr>
        <w:t>kā arī amatpersonas, kas viņus aizvieto</w:t>
      </w:r>
      <w:r w:rsidRPr="00B6298A">
        <w:rPr>
          <w:rFonts w:ascii="Times New Roman" w:hAnsi="Times New Roman" w:cs="Times New Roman"/>
          <w:sz w:val="24"/>
          <w:szCs w:val="24"/>
        </w:rPr>
        <w:t>.</w:t>
      </w:r>
    </w:p>
    <w:p w14:paraId="4649D624" w14:textId="77777777" w:rsidR="00F92988" w:rsidRPr="00B6298A" w:rsidRDefault="00F92988" w:rsidP="00B90D8B">
      <w:pPr>
        <w:pStyle w:val="ListParagraph"/>
        <w:spacing w:after="0" w:line="240" w:lineRule="auto"/>
        <w:rPr>
          <w:rFonts w:ascii="Times New Roman" w:hAnsi="Times New Roman" w:cs="Times New Roman"/>
          <w:sz w:val="24"/>
          <w:szCs w:val="24"/>
        </w:rPr>
      </w:pPr>
    </w:p>
    <w:p w14:paraId="0337F255" w14:textId="77777777" w:rsidR="008108CF" w:rsidRPr="00B6298A" w:rsidRDefault="008108CF" w:rsidP="00B90D8B">
      <w:pPr>
        <w:pStyle w:val="ListParagraph"/>
        <w:tabs>
          <w:tab w:val="left" w:pos="1560"/>
          <w:tab w:val="left" w:pos="1701"/>
        </w:tabs>
        <w:spacing w:after="0" w:line="240" w:lineRule="auto"/>
        <w:ind w:left="851"/>
        <w:jc w:val="both"/>
        <w:rPr>
          <w:rFonts w:ascii="Times New Roman" w:hAnsi="Times New Roman" w:cs="Times New Roman"/>
          <w:sz w:val="24"/>
          <w:szCs w:val="24"/>
        </w:rPr>
      </w:pPr>
    </w:p>
    <w:p w14:paraId="14585018" w14:textId="77777777" w:rsidR="00A23026" w:rsidRPr="005F1BC2" w:rsidRDefault="00A23026" w:rsidP="00A43BC4">
      <w:pPr>
        <w:pStyle w:val="ListParagraph"/>
        <w:numPr>
          <w:ilvl w:val="0"/>
          <w:numId w:val="23"/>
        </w:numPr>
        <w:tabs>
          <w:tab w:val="left" w:pos="426"/>
        </w:tabs>
        <w:ind w:hanging="4406"/>
        <w:jc w:val="center"/>
        <w:rPr>
          <w:rFonts w:ascii="Times New Roman" w:hAnsi="Times New Roman" w:cs="Times New Roman"/>
          <w:b/>
          <w:sz w:val="24"/>
          <w:szCs w:val="24"/>
        </w:rPr>
      </w:pPr>
      <w:r w:rsidRPr="005F1BC2">
        <w:rPr>
          <w:rFonts w:ascii="Times New Roman" w:hAnsi="Times New Roman" w:cs="Times New Roman"/>
          <w:b/>
          <w:sz w:val="24"/>
          <w:szCs w:val="24"/>
        </w:rPr>
        <w:t xml:space="preserve">NAA </w:t>
      </w:r>
      <w:r w:rsidR="003B5598" w:rsidRPr="005F1BC2">
        <w:rPr>
          <w:rFonts w:ascii="Times New Roman" w:hAnsi="Times New Roman" w:cs="Times New Roman"/>
          <w:b/>
          <w:sz w:val="24"/>
          <w:szCs w:val="24"/>
        </w:rPr>
        <w:t>pamat</w:t>
      </w:r>
      <w:r w:rsidRPr="005F1BC2">
        <w:rPr>
          <w:rFonts w:ascii="Times New Roman" w:hAnsi="Times New Roman" w:cs="Times New Roman"/>
          <w:b/>
          <w:sz w:val="24"/>
          <w:szCs w:val="24"/>
        </w:rPr>
        <w:t>vērtības</w:t>
      </w:r>
    </w:p>
    <w:p w14:paraId="1B055874" w14:textId="77777777" w:rsidR="00A23026" w:rsidRPr="00B6298A" w:rsidRDefault="00A23026" w:rsidP="00B90D8B">
      <w:pPr>
        <w:ind w:firstLine="709"/>
        <w:jc w:val="both"/>
        <w:rPr>
          <w:color w:val="0000CC"/>
        </w:rPr>
      </w:pPr>
    </w:p>
    <w:p w14:paraId="371F194E" w14:textId="54140C97" w:rsidR="00A23026" w:rsidRPr="00B6298A" w:rsidRDefault="00A23026" w:rsidP="00B90D8B">
      <w:pPr>
        <w:pStyle w:val="ListParagraph"/>
        <w:numPr>
          <w:ilvl w:val="0"/>
          <w:numId w:val="2"/>
        </w:numPr>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NAA savā darbībā ievēro Latvijas </w:t>
      </w:r>
      <w:r w:rsidR="00D90A0F">
        <w:rPr>
          <w:rFonts w:ascii="Times New Roman" w:hAnsi="Times New Roman" w:cs="Times New Roman"/>
          <w:sz w:val="24"/>
          <w:szCs w:val="24"/>
        </w:rPr>
        <w:t>R</w:t>
      </w:r>
      <w:r w:rsidR="00D645B5">
        <w:rPr>
          <w:rFonts w:ascii="Times New Roman" w:hAnsi="Times New Roman" w:cs="Times New Roman"/>
          <w:sz w:val="24"/>
          <w:szCs w:val="24"/>
        </w:rPr>
        <w:t xml:space="preserve">epublikas </w:t>
      </w:r>
      <w:r w:rsidR="003B5598" w:rsidRPr="00B6298A">
        <w:rPr>
          <w:rFonts w:ascii="Times New Roman" w:hAnsi="Times New Roman" w:cs="Times New Roman"/>
          <w:sz w:val="24"/>
          <w:szCs w:val="24"/>
        </w:rPr>
        <w:t xml:space="preserve">normatīvos </w:t>
      </w:r>
      <w:r w:rsidRPr="00B6298A">
        <w:rPr>
          <w:rFonts w:ascii="Times New Roman" w:hAnsi="Times New Roman" w:cs="Times New Roman"/>
          <w:sz w:val="24"/>
          <w:szCs w:val="24"/>
        </w:rPr>
        <w:t>tiesību aktus</w:t>
      </w:r>
      <w:r w:rsidR="00D54678">
        <w:rPr>
          <w:rFonts w:ascii="Times New Roman" w:hAnsi="Times New Roman" w:cs="Times New Roman"/>
          <w:sz w:val="24"/>
          <w:szCs w:val="24"/>
        </w:rPr>
        <w:t xml:space="preserve"> un </w:t>
      </w:r>
      <w:r w:rsidRPr="00B6298A">
        <w:rPr>
          <w:rFonts w:ascii="Times New Roman" w:hAnsi="Times New Roman" w:cs="Times New Roman"/>
          <w:sz w:val="24"/>
          <w:szCs w:val="24"/>
        </w:rPr>
        <w:t>darbojas atbilstoši to jēgai un mērķim. NAA ievēro labas (pienācīgas) pārvaldības principu</w:t>
      </w:r>
      <w:r w:rsidR="00D54678">
        <w:rPr>
          <w:rFonts w:ascii="Times New Roman" w:hAnsi="Times New Roman" w:cs="Times New Roman"/>
          <w:sz w:val="24"/>
          <w:szCs w:val="24"/>
        </w:rPr>
        <w:t>,</w:t>
      </w:r>
      <w:r w:rsidRPr="00B6298A">
        <w:rPr>
          <w:rFonts w:ascii="Times New Roman" w:hAnsi="Times New Roman" w:cs="Times New Roman"/>
          <w:sz w:val="24"/>
          <w:szCs w:val="24"/>
        </w:rPr>
        <w:t xml:space="preserve"> sabalansējot </w:t>
      </w:r>
      <w:r w:rsidR="00D54678">
        <w:rPr>
          <w:rFonts w:ascii="Times New Roman" w:hAnsi="Times New Roman" w:cs="Times New Roman"/>
          <w:sz w:val="24"/>
          <w:szCs w:val="24"/>
        </w:rPr>
        <w:t xml:space="preserve">NBS </w:t>
      </w:r>
      <w:r w:rsidRPr="00B6298A">
        <w:rPr>
          <w:rFonts w:ascii="Times New Roman" w:hAnsi="Times New Roman" w:cs="Times New Roman"/>
          <w:sz w:val="24"/>
          <w:szCs w:val="24"/>
        </w:rPr>
        <w:t xml:space="preserve"> prasības, </w:t>
      </w:r>
      <w:r w:rsidR="00D645B5">
        <w:rPr>
          <w:rFonts w:ascii="Times New Roman" w:hAnsi="Times New Roman" w:cs="Times New Roman"/>
          <w:sz w:val="24"/>
          <w:szCs w:val="24"/>
        </w:rPr>
        <w:t xml:space="preserve">vadības un </w:t>
      </w:r>
      <w:r w:rsidR="003B5598" w:rsidRPr="00B6298A">
        <w:rPr>
          <w:rFonts w:ascii="Times New Roman" w:hAnsi="Times New Roman" w:cs="Times New Roman"/>
          <w:sz w:val="24"/>
          <w:szCs w:val="24"/>
        </w:rPr>
        <w:t xml:space="preserve">vispārējā </w:t>
      </w:r>
      <w:r w:rsidR="00D645B5">
        <w:rPr>
          <w:rFonts w:ascii="Times New Roman" w:hAnsi="Times New Roman" w:cs="Times New Roman"/>
          <w:sz w:val="24"/>
          <w:szCs w:val="24"/>
        </w:rPr>
        <w:t xml:space="preserve">personāla, </w:t>
      </w:r>
      <w:r w:rsidR="003B5598" w:rsidRPr="00B6298A">
        <w:rPr>
          <w:rFonts w:ascii="Times New Roman" w:hAnsi="Times New Roman" w:cs="Times New Roman"/>
          <w:sz w:val="24"/>
          <w:szCs w:val="24"/>
        </w:rPr>
        <w:t xml:space="preserve">akadēmiskā </w:t>
      </w:r>
      <w:r w:rsidRPr="00B6298A">
        <w:rPr>
          <w:rFonts w:ascii="Times New Roman" w:hAnsi="Times New Roman" w:cs="Times New Roman"/>
          <w:sz w:val="24"/>
          <w:szCs w:val="24"/>
        </w:rPr>
        <w:t xml:space="preserve">personāla un studējošo </w:t>
      </w:r>
      <w:r w:rsidR="00E271CC" w:rsidRPr="00B6298A">
        <w:rPr>
          <w:rFonts w:ascii="Times New Roman" w:hAnsi="Times New Roman" w:cs="Times New Roman"/>
          <w:sz w:val="24"/>
          <w:szCs w:val="24"/>
        </w:rPr>
        <w:t xml:space="preserve">intereses un </w:t>
      </w:r>
      <w:r w:rsidRPr="00B6298A">
        <w:rPr>
          <w:rFonts w:ascii="Times New Roman" w:hAnsi="Times New Roman" w:cs="Times New Roman"/>
          <w:sz w:val="24"/>
          <w:szCs w:val="24"/>
        </w:rPr>
        <w:t xml:space="preserve">vajadzības pēc izaugsmes. </w:t>
      </w:r>
    </w:p>
    <w:p w14:paraId="3F1AA3E5" w14:textId="77777777" w:rsidR="00A23026" w:rsidRPr="00B6298A" w:rsidRDefault="00A23026" w:rsidP="00B90D8B">
      <w:pPr>
        <w:ind w:firstLine="720"/>
        <w:jc w:val="both"/>
      </w:pPr>
    </w:p>
    <w:p w14:paraId="7C0E6ADE" w14:textId="77777777" w:rsidR="00A23026" w:rsidRPr="00B6298A" w:rsidRDefault="00A23026" w:rsidP="00B90D8B">
      <w:pPr>
        <w:pStyle w:val="ListParagraph"/>
        <w:numPr>
          <w:ilvl w:val="0"/>
          <w:numId w:val="2"/>
        </w:numPr>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NBS komandieris ir noteicis NBS </w:t>
      </w:r>
      <w:r w:rsidR="003C24FC" w:rsidRPr="00B6298A">
        <w:rPr>
          <w:rFonts w:ascii="Times New Roman" w:hAnsi="Times New Roman" w:cs="Times New Roman"/>
          <w:sz w:val="24"/>
          <w:szCs w:val="24"/>
        </w:rPr>
        <w:t xml:space="preserve">pamatvērtības un </w:t>
      </w:r>
      <w:r w:rsidRPr="00B6298A">
        <w:rPr>
          <w:rFonts w:ascii="Times New Roman" w:hAnsi="Times New Roman" w:cs="Times New Roman"/>
          <w:sz w:val="24"/>
          <w:szCs w:val="24"/>
        </w:rPr>
        <w:t>karavīru vērtības un standartus, lai bruņoto spēku personāls tiktu audzināts atbilstoši šīm vērtībām un standartiem. NAA kadeti vienlaikus ir karavīri un studējošie, kuru karavīru vērtības tiek papildinātas ar akadēmijas vērtībām. NAA</w:t>
      </w:r>
      <w:r w:rsidRPr="00B6298A">
        <w:rPr>
          <w:rFonts w:ascii="Times New Roman" w:hAnsi="Times New Roman" w:cs="Times New Roman"/>
          <w:b/>
          <w:sz w:val="24"/>
          <w:szCs w:val="24"/>
        </w:rPr>
        <w:t xml:space="preserve"> </w:t>
      </w:r>
      <w:r w:rsidR="00B157CD" w:rsidRPr="00B6298A">
        <w:rPr>
          <w:rFonts w:ascii="Times New Roman" w:hAnsi="Times New Roman" w:cs="Times New Roman"/>
          <w:sz w:val="24"/>
          <w:szCs w:val="24"/>
        </w:rPr>
        <w:t>pamat</w:t>
      </w:r>
      <w:r w:rsidRPr="00B6298A">
        <w:rPr>
          <w:rFonts w:ascii="Times New Roman" w:hAnsi="Times New Roman" w:cs="Times New Roman"/>
          <w:sz w:val="24"/>
          <w:szCs w:val="24"/>
        </w:rPr>
        <w:t xml:space="preserve">vērtības </w:t>
      </w:r>
      <w:r w:rsidR="003B5598" w:rsidRPr="00B6298A">
        <w:rPr>
          <w:rFonts w:ascii="Times New Roman" w:hAnsi="Times New Roman" w:cs="Times New Roman"/>
          <w:sz w:val="24"/>
          <w:szCs w:val="24"/>
        </w:rPr>
        <w:t>(atbildība, gods un neatlaidība)</w:t>
      </w:r>
      <w:r w:rsidR="00B157CD" w:rsidRPr="00B6298A">
        <w:rPr>
          <w:rStyle w:val="FootnoteReference"/>
          <w:rFonts w:ascii="Times New Roman" w:hAnsi="Times New Roman" w:cs="Times New Roman"/>
          <w:sz w:val="24"/>
          <w:szCs w:val="24"/>
        </w:rPr>
        <w:footnoteReference w:id="4"/>
      </w:r>
      <w:r w:rsidR="003B5598" w:rsidRPr="00B6298A">
        <w:rPr>
          <w:rFonts w:ascii="Times New Roman" w:hAnsi="Times New Roman" w:cs="Times New Roman"/>
          <w:sz w:val="24"/>
          <w:szCs w:val="24"/>
        </w:rPr>
        <w:t xml:space="preserve"> </w:t>
      </w:r>
      <w:r w:rsidRPr="00B6298A">
        <w:rPr>
          <w:rFonts w:ascii="Times New Roman" w:hAnsi="Times New Roman" w:cs="Times New Roman"/>
          <w:sz w:val="24"/>
          <w:szCs w:val="24"/>
        </w:rPr>
        <w:t>vada un attīsta cilvēku, jo akcentē nozīmīgākās prasības kadetiem militārās izglītības iegūšanas un militārās profesijas apgūšanas laikā. NAA pamatvērtības vienādi attiecas uz akadēmijas militāro un civilo, akadēmisko un vispārējo personālu.</w:t>
      </w:r>
      <w:r w:rsidR="00D54678">
        <w:rPr>
          <w:rFonts w:ascii="Times New Roman" w:hAnsi="Times New Roman" w:cs="Times New Roman"/>
          <w:sz w:val="24"/>
          <w:szCs w:val="24"/>
        </w:rPr>
        <w:t xml:space="preserve"> NAA ir šādas pamatvērtības:</w:t>
      </w:r>
    </w:p>
    <w:p w14:paraId="5026CF51" w14:textId="77777777" w:rsidR="003B5598" w:rsidRPr="00B6298A" w:rsidRDefault="003B5598" w:rsidP="00B90D8B">
      <w:pPr>
        <w:ind w:firstLine="720"/>
        <w:jc w:val="both"/>
        <w:rPr>
          <w:b/>
        </w:rPr>
      </w:pPr>
    </w:p>
    <w:p w14:paraId="7BEC3C40" w14:textId="4943743F" w:rsidR="00A23026" w:rsidRPr="00B6298A" w:rsidRDefault="00A23026" w:rsidP="00B90D8B">
      <w:pPr>
        <w:pStyle w:val="ListParagraph"/>
        <w:numPr>
          <w:ilvl w:val="1"/>
          <w:numId w:val="2"/>
        </w:numPr>
        <w:spacing w:after="0" w:line="240" w:lineRule="auto"/>
        <w:ind w:left="426"/>
        <w:jc w:val="both"/>
        <w:rPr>
          <w:rFonts w:ascii="Times New Roman" w:hAnsi="Times New Roman" w:cs="Times New Roman"/>
          <w:sz w:val="24"/>
          <w:szCs w:val="24"/>
        </w:rPr>
      </w:pPr>
      <w:r w:rsidRPr="00B6298A">
        <w:rPr>
          <w:rFonts w:ascii="Times New Roman" w:hAnsi="Times New Roman" w:cs="Times New Roman"/>
          <w:b/>
          <w:sz w:val="24"/>
          <w:szCs w:val="24"/>
        </w:rPr>
        <w:t>Atbildība</w:t>
      </w:r>
      <w:r w:rsidRPr="00B6298A">
        <w:rPr>
          <w:rFonts w:ascii="Times New Roman" w:hAnsi="Times New Roman" w:cs="Times New Roman"/>
          <w:sz w:val="24"/>
          <w:szCs w:val="24"/>
        </w:rPr>
        <w:t xml:space="preserve"> savā, līdzpilsoņu un valsts priekšā aptver militārās profesijas pārstāvju uzticību Latvijas sabiedrībai un valstij, jo karavīriem ir uzticēta atbildība attīstīt NBS militārās spējas un veikt specializētus uzdevumus sabiedrības un valsts labā. Katrs karavīrs ir atbildīgs par savu rīcību, darbības galarezultātu un sekām. Atbildības līmenis palielinās ar katru nākamo militārā dienesta pakāpi un ieņemamo amata pozīciju militārajā organizācijā. Kadetu pienākums ir centīgi studēt un sekmīgi apgūt vispārējās un militārās zināšanas, lai pilnveidotu savas profesionālās kompetences. </w:t>
      </w:r>
      <w:r w:rsidR="00612711">
        <w:rPr>
          <w:rFonts w:ascii="Times New Roman" w:hAnsi="Times New Roman" w:cs="Times New Roman"/>
          <w:sz w:val="24"/>
          <w:szCs w:val="24"/>
        </w:rPr>
        <w:t>A</w:t>
      </w:r>
      <w:r w:rsidR="008C31FF" w:rsidRPr="00B6298A">
        <w:rPr>
          <w:rFonts w:ascii="Times New Roman" w:hAnsi="Times New Roman" w:cs="Times New Roman"/>
          <w:sz w:val="24"/>
          <w:szCs w:val="24"/>
        </w:rPr>
        <w:t xml:space="preserve">kadēmijas saimes </w:t>
      </w:r>
      <w:r w:rsidRPr="00B6298A">
        <w:rPr>
          <w:rFonts w:ascii="Times New Roman" w:hAnsi="Times New Roman" w:cs="Times New Roman"/>
          <w:sz w:val="24"/>
          <w:szCs w:val="24"/>
        </w:rPr>
        <w:t xml:space="preserve">kopīgais pienākums ir ievērot NAA Iekšējās kārtības noteikumus, lietderīgi un efektīvi izlietot valsts piešķirtos resursus, kā arī saudzēt valsts inventāru, ekipējumu un bruņojumu.  </w:t>
      </w:r>
    </w:p>
    <w:p w14:paraId="30D05DAF" w14:textId="77777777" w:rsidR="00A23026" w:rsidRPr="00B6298A" w:rsidRDefault="00A23026" w:rsidP="00B90D8B">
      <w:pPr>
        <w:ind w:left="426" w:hanging="432"/>
        <w:jc w:val="both"/>
      </w:pPr>
      <w:r w:rsidRPr="00B6298A">
        <w:tab/>
      </w:r>
    </w:p>
    <w:p w14:paraId="44A6D4EC" w14:textId="134115D9" w:rsidR="00A23026" w:rsidRPr="00B6298A" w:rsidRDefault="00A23026" w:rsidP="00B90D8B">
      <w:pPr>
        <w:pStyle w:val="ListParagraph"/>
        <w:numPr>
          <w:ilvl w:val="1"/>
          <w:numId w:val="2"/>
        </w:numPr>
        <w:spacing w:after="0" w:line="240" w:lineRule="auto"/>
        <w:ind w:left="426"/>
        <w:jc w:val="both"/>
        <w:rPr>
          <w:rFonts w:ascii="Times New Roman" w:hAnsi="Times New Roman" w:cs="Times New Roman"/>
          <w:sz w:val="24"/>
          <w:szCs w:val="24"/>
        </w:rPr>
      </w:pPr>
      <w:r w:rsidRPr="00B6298A">
        <w:rPr>
          <w:rFonts w:ascii="Times New Roman" w:hAnsi="Times New Roman" w:cs="Times New Roman"/>
          <w:b/>
          <w:sz w:val="24"/>
          <w:szCs w:val="24"/>
        </w:rPr>
        <w:t>Gods</w:t>
      </w:r>
      <w:r w:rsidRPr="00B6298A">
        <w:rPr>
          <w:rFonts w:ascii="Times New Roman" w:hAnsi="Times New Roman" w:cs="Times New Roman"/>
          <w:sz w:val="24"/>
          <w:szCs w:val="24"/>
        </w:rPr>
        <w:t xml:space="preserve"> ir domāt, plānot un darīt tikai to, kas ir juridiski un morāli pareizi, lai nodrošinātu savlaicīgu, izsvērtu un saprātīgu lēmumu pieņemšanu. Gods un cieņa pienākas katram </w:t>
      </w:r>
      <w:r w:rsidRPr="00B6298A">
        <w:rPr>
          <w:rFonts w:ascii="Times New Roman" w:hAnsi="Times New Roman" w:cs="Times New Roman"/>
          <w:sz w:val="24"/>
          <w:szCs w:val="24"/>
        </w:rPr>
        <w:lastRenderedPageBreak/>
        <w:t xml:space="preserve">cilvēkam, kurš godprātīgi veic tam uzticētos dienesta pienākumus. Gods ir katra cilvēka labo tikumu apkopojums un izteikta indivīda iekšējā gatavība paveikt jebkuru uzdevumu pēc labākās sirdsapziņas, lai ar sasniegto galarezultātu </w:t>
      </w:r>
      <w:r w:rsidR="005679B1" w:rsidRPr="00B6298A">
        <w:rPr>
          <w:rFonts w:ascii="Times New Roman" w:hAnsi="Times New Roman" w:cs="Times New Roman"/>
          <w:sz w:val="24"/>
          <w:szCs w:val="24"/>
        </w:rPr>
        <w:t xml:space="preserve">akadēmijas saime </w:t>
      </w:r>
      <w:r w:rsidRPr="00B6298A">
        <w:rPr>
          <w:rFonts w:ascii="Times New Roman" w:hAnsi="Times New Roman" w:cs="Times New Roman"/>
          <w:sz w:val="24"/>
          <w:szCs w:val="24"/>
        </w:rPr>
        <w:t xml:space="preserve">varētu lepoties. </w:t>
      </w:r>
    </w:p>
    <w:p w14:paraId="4F432D1D" w14:textId="77777777" w:rsidR="00A23026" w:rsidRPr="00B6298A" w:rsidRDefault="00A23026" w:rsidP="00B90D8B">
      <w:pPr>
        <w:ind w:left="426" w:hanging="432"/>
        <w:jc w:val="both"/>
      </w:pPr>
    </w:p>
    <w:p w14:paraId="5F268108" w14:textId="42EFD004" w:rsidR="00A23026" w:rsidRPr="005F1BC2" w:rsidRDefault="00A23026" w:rsidP="00C64A8E">
      <w:pPr>
        <w:pStyle w:val="ListParagraph"/>
        <w:numPr>
          <w:ilvl w:val="1"/>
          <w:numId w:val="2"/>
        </w:numPr>
        <w:spacing w:after="0" w:line="240" w:lineRule="auto"/>
        <w:ind w:left="426"/>
        <w:jc w:val="both"/>
        <w:rPr>
          <w:b/>
        </w:rPr>
      </w:pPr>
      <w:r w:rsidRPr="005F1BC2">
        <w:rPr>
          <w:rFonts w:ascii="Times New Roman" w:hAnsi="Times New Roman" w:cs="Times New Roman"/>
          <w:b/>
          <w:sz w:val="24"/>
          <w:szCs w:val="24"/>
        </w:rPr>
        <w:t>Neatlaidība</w:t>
      </w:r>
      <w:r w:rsidRPr="00B6298A">
        <w:rPr>
          <w:rFonts w:ascii="Times New Roman" w:hAnsi="Times New Roman" w:cs="Times New Roman"/>
          <w:sz w:val="24"/>
          <w:szCs w:val="24"/>
        </w:rPr>
        <w:t xml:space="preserve"> ietver mērķtiecīgu un nepārtrauktu jaunu zināšanu un prasmju apguvi, lai uzturētu un paaugstinātu savu profesionālo kompetenci. Studējošā prasme patstāvīgi un pastāvīgi mācīties ir nozīmīga vispusīgai līdera personības attīstībai un aktīvai karavīra līdzdalībai valsts un sabiedrības dzīves procesos. Lai kadeti spētu pārvarēt </w:t>
      </w:r>
      <w:r w:rsidR="00612711">
        <w:rPr>
          <w:rFonts w:ascii="Times New Roman" w:hAnsi="Times New Roman" w:cs="Times New Roman"/>
          <w:sz w:val="24"/>
          <w:szCs w:val="24"/>
        </w:rPr>
        <w:t>NAA</w:t>
      </w:r>
      <w:r w:rsidR="00612711" w:rsidRPr="00B6298A">
        <w:rPr>
          <w:rFonts w:ascii="Times New Roman" w:hAnsi="Times New Roman" w:cs="Times New Roman"/>
          <w:sz w:val="24"/>
          <w:szCs w:val="24"/>
        </w:rPr>
        <w:t xml:space="preserve"> </w:t>
      </w:r>
      <w:r w:rsidRPr="00B6298A">
        <w:rPr>
          <w:rFonts w:ascii="Times New Roman" w:hAnsi="Times New Roman" w:cs="Times New Roman"/>
          <w:sz w:val="24"/>
          <w:szCs w:val="24"/>
        </w:rPr>
        <w:t>teorētisko studiju kursu un praktisko mācību grūtības, ir jāveicina savstarpēja sadarbība, darbs komandā un profesionālā kultūra, veselīgas sacensības gars un tieksme pēc izcilības NAA studijās, kā arī NBS turpmākajā dienestā. Lai nodrošinātu efektīvu vadību, mūsdienu militārajam līderim jābūt plašām zināšanām par karavīru savstarpējām attiecībām, komunikāciju un saskarsmi, militāro teoriju un vēsturi, taktiku, lēmuma pieņemšanas procedūrām un tehnoloģijām. Nākotnē izcilību sasniegs centīgi, radoši cilvēki ar kritisku domāšanu, kuri spēs ātri atlasīt un analizēt informāciju, apgūt jaunas tehnoloģijas un darba metodes, kā arī risināt problēmas mainīgās dzīves situācijās.</w:t>
      </w:r>
      <w:r w:rsidR="005F1BC2">
        <w:rPr>
          <w:rFonts w:ascii="Times New Roman" w:hAnsi="Times New Roman" w:cs="Times New Roman"/>
          <w:sz w:val="24"/>
          <w:szCs w:val="24"/>
        </w:rPr>
        <w:t xml:space="preserve"> </w:t>
      </w:r>
    </w:p>
    <w:p w14:paraId="63310564" w14:textId="77777777" w:rsidR="005F1BC2" w:rsidRPr="005F1BC2" w:rsidRDefault="005F1BC2" w:rsidP="005F1BC2">
      <w:pPr>
        <w:pStyle w:val="ListParagraph"/>
        <w:rPr>
          <w:b/>
        </w:rPr>
      </w:pPr>
    </w:p>
    <w:p w14:paraId="6AA8C656" w14:textId="77777777" w:rsidR="005F1BC2" w:rsidRPr="005F1BC2" w:rsidRDefault="005F1BC2" w:rsidP="005F1BC2">
      <w:pPr>
        <w:pStyle w:val="ListParagraph"/>
        <w:spacing w:after="0" w:line="240" w:lineRule="auto"/>
        <w:ind w:left="426"/>
        <w:jc w:val="both"/>
        <w:rPr>
          <w:b/>
        </w:rPr>
      </w:pPr>
    </w:p>
    <w:p w14:paraId="67CDB87E" w14:textId="77777777" w:rsidR="00DE3712" w:rsidRPr="00B6298A" w:rsidRDefault="006614D6" w:rsidP="005F1BC2">
      <w:pPr>
        <w:pStyle w:val="ListParagraph"/>
        <w:numPr>
          <w:ilvl w:val="0"/>
          <w:numId w:val="23"/>
        </w:numPr>
        <w:spacing w:after="0" w:line="240" w:lineRule="auto"/>
        <w:ind w:left="284" w:hanging="284"/>
        <w:jc w:val="center"/>
        <w:rPr>
          <w:rFonts w:ascii="Times New Roman" w:hAnsi="Times New Roman" w:cs="Times New Roman"/>
          <w:b/>
          <w:sz w:val="24"/>
          <w:szCs w:val="24"/>
        </w:rPr>
      </w:pPr>
      <w:r w:rsidRPr="00B6298A">
        <w:rPr>
          <w:rFonts w:ascii="Times New Roman" w:hAnsi="Times New Roman" w:cs="Times New Roman"/>
          <w:b/>
          <w:sz w:val="24"/>
          <w:szCs w:val="24"/>
        </w:rPr>
        <w:t>Vispārēji</w:t>
      </w:r>
      <w:r w:rsidR="00F06D4A" w:rsidRPr="00B6298A">
        <w:rPr>
          <w:rFonts w:ascii="Times New Roman" w:hAnsi="Times New Roman" w:cs="Times New Roman"/>
          <w:b/>
          <w:sz w:val="24"/>
          <w:szCs w:val="24"/>
        </w:rPr>
        <w:t>e</w:t>
      </w:r>
      <w:r w:rsidRPr="00B6298A">
        <w:rPr>
          <w:rFonts w:ascii="Times New Roman" w:hAnsi="Times New Roman" w:cs="Times New Roman"/>
          <w:b/>
          <w:sz w:val="24"/>
          <w:szCs w:val="24"/>
        </w:rPr>
        <w:t xml:space="preserve"> ētikas pamatprincipi</w:t>
      </w:r>
    </w:p>
    <w:p w14:paraId="5A2B9F26" w14:textId="77777777" w:rsidR="00AE6EF7" w:rsidRPr="00B6298A" w:rsidRDefault="00AE6EF7" w:rsidP="00B90D8B">
      <w:pPr>
        <w:pStyle w:val="ListParagraph"/>
        <w:spacing w:after="0" w:line="240" w:lineRule="auto"/>
        <w:ind w:left="360"/>
        <w:rPr>
          <w:rFonts w:ascii="Times New Roman" w:hAnsi="Times New Roman" w:cs="Times New Roman"/>
          <w:b/>
          <w:sz w:val="24"/>
          <w:szCs w:val="24"/>
        </w:rPr>
      </w:pPr>
    </w:p>
    <w:p w14:paraId="56856BCA" w14:textId="77777777" w:rsidR="00B90D8B" w:rsidRDefault="009059FC"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V</w:t>
      </w:r>
      <w:r w:rsidR="00B90D8B">
        <w:rPr>
          <w:rFonts w:ascii="Times New Roman" w:hAnsi="Times New Roman" w:cs="Times New Roman"/>
          <w:sz w:val="24"/>
          <w:szCs w:val="24"/>
        </w:rPr>
        <w:t>ispārējie ētikas pamatprincipi attiecas uz visiem akadēmijas saimes locekļiem.</w:t>
      </w:r>
    </w:p>
    <w:p w14:paraId="57850F4E" w14:textId="77777777" w:rsidR="00B90D8B" w:rsidRPr="00B90D8B" w:rsidRDefault="00B90D8B" w:rsidP="00B90D8B">
      <w:pPr>
        <w:tabs>
          <w:tab w:val="left" w:pos="1560"/>
          <w:tab w:val="left" w:pos="1701"/>
        </w:tabs>
        <w:jc w:val="both"/>
      </w:pPr>
    </w:p>
    <w:p w14:paraId="26A904E5" w14:textId="77777777" w:rsidR="00361285" w:rsidRPr="00B6298A" w:rsidRDefault="00B90D8B"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9059FC" w:rsidRPr="00B6298A">
        <w:rPr>
          <w:rFonts w:ascii="Times New Roman" w:hAnsi="Times New Roman" w:cs="Times New Roman"/>
          <w:sz w:val="24"/>
          <w:szCs w:val="24"/>
        </w:rPr>
        <w:t xml:space="preserve">eikt </w:t>
      </w:r>
      <w:r w:rsidR="00DE3712" w:rsidRPr="00B6298A">
        <w:rPr>
          <w:rFonts w:ascii="Times New Roman" w:hAnsi="Times New Roman" w:cs="Times New Roman"/>
          <w:sz w:val="24"/>
          <w:szCs w:val="24"/>
        </w:rPr>
        <w:t xml:space="preserve">savus </w:t>
      </w:r>
      <w:r w:rsidR="00F06D4A" w:rsidRPr="00B6298A">
        <w:rPr>
          <w:rFonts w:ascii="Times New Roman" w:hAnsi="Times New Roman" w:cs="Times New Roman"/>
          <w:sz w:val="24"/>
          <w:szCs w:val="24"/>
        </w:rPr>
        <w:t>dienesta</w:t>
      </w:r>
      <w:r w:rsidR="00D90C0B" w:rsidRPr="00B6298A">
        <w:rPr>
          <w:rFonts w:ascii="Times New Roman" w:hAnsi="Times New Roman" w:cs="Times New Roman"/>
          <w:sz w:val="24"/>
          <w:szCs w:val="24"/>
        </w:rPr>
        <w:t xml:space="preserve"> (darba)</w:t>
      </w:r>
      <w:r w:rsidR="00F06D4A" w:rsidRPr="00B6298A">
        <w:rPr>
          <w:rFonts w:ascii="Times New Roman" w:hAnsi="Times New Roman" w:cs="Times New Roman"/>
          <w:sz w:val="24"/>
          <w:szCs w:val="24"/>
        </w:rPr>
        <w:t xml:space="preserve"> </w:t>
      </w:r>
      <w:r w:rsidR="00DE3712" w:rsidRPr="00B6298A">
        <w:rPr>
          <w:rFonts w:ascii="Times New Roman" w:hAnsi="Times New Roman" w:cs="Times New Roman"/>
          <w:sz w:val="24"/>
          <w:szCs w:val="24"/>
        </w:rPr>
        <w:t>pienākumus</w:t>
      </w:r>
      <w:r w:rsidR="00361285" w:rsidRPr="00B6298A">
        <w:rPr>
          <w:rFonts w:ascii="Times New Roman" w:hAnsi="Times New Roman" w:cs="Times New Roman"/>
          <w:sz w:val="24"/>
          <w:szCs w:val="24"/>
        </w:rPr>
        <w:t xml:space="preserve"> profesionāli,</w:t>
      </w:r>
      <w:r w:rsidR="00DE3712" w:rsidRPr="00B6298A">
        <w:rPr>
          <w:rFonts w:ascii="Times New Roman" w:hAnsi="Times New Roman" w:cs="Times New Roman"/>
          <w:sz w:val="24"/>
          <w:szCs w:val="24"/>
        </w:rPr>
        <w:t xml:space="preserve"> </w:t>
      </w:r>
      <w:r w:rsidR="00361285" w:rsidRPr="00B6298A">
        <w:rPr>
          <w:rFonts w:ascii="Times New Roman" w:hAnsi="Times New Roman" w:cs="Times New Roman"/>
          <w:sz w:val="24"/>
          <w:szCs w:val="24"/>
        </w:rPr>
        <w:t xml:space="preserve">lai sasniegtu noteikto mērķi ātri, pienācīgi un efektīvi. Nepārtraukti uzlabot savas profesionālās zināšanas, iemaņas un prasmes, kā arī </w:t>
      </w:r>
      <w:r w:rsidR="0012628F" w:rsidRPr="00B6298A">
        <w:rPr>
          <w:rFonts w:ascii="Times New Roman" w:hAnsi="Times New Roman" w:cs="Times New Roman"/>
          <w:sz w:val="24"/>
          <w:szCs w:val="24"/>
        </w:rPr>
        <w:t xml:space="preserve">nesavtīgi </w:t>
      </w:r>
      <w:r w:rsidR="00361285" w:rsidRPr="00B6298A">
        <w:rPr>
          <w:rFonts w:ascii="Times New Roman" w:hAnsi="Times New Roman" w:cs="Times New Roman"/>
          <w:sz w:val="24"/>
          <w:szCs w:val="24"/>
        </w:rPr>
        <w:t xml:space="preserve">dalīties ar savu </w:t>
      </w:r>
      <w:r w:rsidR="00400660" w:rsidRPr="00B6298A">
        <w:rPr>
          <w:rFonts w:ascii="Times New Roman" w:hAnsi="Times New Roman" w:cs="Times New Roman"/>
          <w:sz w:val="24"/>
          <w:szCs w:val="24"/>
        </w:rPr>
        <w:t xml:space="preserve">dienesta </w:t>
      </w:r>
      <w:r w:rsidR="005B44AF" w:rsidRPr="00B6298A">
        <w:rPr>
          <w:rFonts w:ascii="Times New Roman" w:hAnsi="Times New Roman" w:cs="Times New Roman"/>
          <w:sz w:val="24"/>
          <w:szCs w:val="24"/>
        </w:rPr>
        <w:t xml:space="preserve">(darba) </w:t>
      </w:r>
      <w:r w:rsidR="00361285" w:rsidRPr="00B6298A">
        <w:rPr>
          <w:rFonts w:ascii="Times New Roman" w:hAnsi="Times New Roman" w:cs="Times New Roman"/>
          <w:sz w:val="24"/>
          <w:szCs w:val="24"/>
        </w:rPr>
        <w:t>pieredzi.</w:t>
      </w:r>
    </w:p>
    <w:p w14:paraId="3D2D8BB3" w14:textId="77777777" w:rsidR="00361285" w:rsidRPr="00B6298A" w:rsidRDefault="00361285" w:rsidP="00B90D8B">
      <w:pPr>
        <w:tabs>
          <w:tab w:val="left" w:pos="1560"/>
          <w:tab w:val="left" w:pos="1701"/>
        </w:tabs>
        <w:jc w:val="both"/>
      </w:pPr>
      <w:r w:rsidRPr="00B6298A">
        <w:t xml:space="preserve"> </w:t>
      </w:r>
    </w:p>
    <w:p w14:paraId="175528F2" w14:textId="3A6B3476" w:rsidR="00F06D4A" w:rsidRPr="00B6298A" w:rsidRDefault="00400660"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Veikt savus </w:t>
      </w:r>
      <w:r w:rsidR="00D90C0B" w:rsidRPr="00B6298A">
        <w:rPr>
          <w:rFonts w:ascii="Times New Roman" w:hAnsi="Times New Roman" w:cs="Times New Roman"/>
          <w:sz w:val="24"/>
          <w:szCs w:val="24"/>
        </w:rPr>
        <w:t xml:space="preserve">dienesta (darba) </w:t>
      </w:r>
      <w:r w:rsidRPr="00B6298A">
        <w:rPr>
          <w:rFonts w:ascii="Times New Roman" w:hAnsi="Times New Roman" w:cs="Times New Roman"/>
          <w:sz w:val="24"/>
          <w:szCs w:val="24"/>
        </w:rPr>
        <w:t xml:space="preserve">pienākumus </w:t>
      </w:r>
      <w:r w:rsidR="00F06D4A" w:rsidRPr="00B6298A">
        <w:rPr>
          <w:rFonts w:ascii="Times New Roman" w:hAnsi="Times New Roman" w:cs="Times New Roman"/>
          <w:sz w:val="24"/>
          <w:szCs w:val="24"/>
        </w:rPr>
        <w:t>godprātīgi</w:t>
      </w:r>
      <w:r w:rsidRPr="00B6298A">
        <w:rPr>
          <w:rFonts w:ascii="Times New Roman" w:hAnsi="Times New Roman" w:cs="Times New Roman"/>
          <w:sz w:val="24"/>
          <w:szCs w:val="24"/>
        </w:rPr>
        <w:t>, atklāti un patstāvīgi</w:t>
      </w:r>
      <w:r w:rsidR="00F06D4A" w:rsidRPr="00B6298A">
        <w:rPr>
          <w:rFonts w:ascii="Times New Roman" w:hAnsi="Times New Roman" w:cs="Times New Roman"/>
          <w:sz w:val="24"/>
          <w:szCs w:val="24"/>
        </w:rPr>
        <w:t xml:space="preserve"> </w:t>
      </w:r>
      <w:r w:rsidR="00BA3DB7" w:rsidRPr="00B6298A">
        <w:rPr>
          <w:rFonts w:ascii="Times New Roman" w:hAnsi="Times New Roman" w:cs="Times New Roman"/>
          <w:sz w:val="24"/>
          <w:szCs w:val="24"/>
        </w:rPr>
        <w:t xml:space="preserve">tikai </w:t>
      </w:r>
      <w:r w:rsidR="00F06D4A" w:rsidRPr="00B6298A">
        <w:rPr>
          <w:rFonts w:ascii="Times New Roman" w:hAnsi="Times New Roman" w:cs="Times New Roman"/>
          <w:sz w:val="24"/>
          <w:szCs w:val="24"/>
        </w:rPr>
        <w:t>valsts un sabiedrības interesēs.</w:t>
      </w:r>
      <w:r w:rsidRPr="00B6298A">
        <w:rPr>
          <w:rFonts w:ascii="Times New Roman" w:hAnsi="Times New Roman" w:cs="Times New Roman"/>
          <w:sz w:val="24"/>
          <w:szCs w:val="24"/>
        </w:rPr>
        <w:t xml:space="preserve"> Vienmēr ievērot normatīvo </w:t>
      </w:r>
      <w:r w:rsidR="0012628F" w:rsidRPr="00B6298A">
        <w:rPr>
          <w:rFonts w:ascii="Times New Roman" w:hAnsi="Times New Roman" w:cs="Times New Roman"/>
          <w:sz w:val="24"/>
          <w:szCs w:val="24"/>
        </w:rPr>
        <w:t xml:space="preserve">tiesību </w:t>
      </w:r>
      <w:r w:rsidRPr="00B6298A">
        <w:rPr>
          <w:rFonts w:ascii="Times New Roman" w:hAnsi="Times New Roman" w:cs="Times New Roman"/>
          <w:sz w:val="24"/>
          <w:szCs w:val="24"/>
        </w:rPr>
        <w:t xml:space="preserve">aktu normas un </w:t>
      </w:r>
      <w:r w:rsidR="0012628F" w:rsidRPr="00B6298A">
        <w:rPr>
          <w:rFonts w:ascii="Times New Roman" w:hAnsi="Times New Roman" w:cs="Times New Roman"/>
          <w:sz w:val="24"/>
          <w:szCs w:val="24"/>
        </w:rPr>
        <w:t>nekavējo</w:t>
      </w:r>
      <w:r w:rsidR="00D54678">
        <w:rPr>
          <w:rFonts w:ascii="Times New Roman" w:hAnsi="Times New Roman" w:cs="Times New Roman"/>
          <w:sz w:val="24"/>
          <w:szCs w:val="24"/>
        </w:rPr>
        <w:t>ties</w:t>
      </w:r>
      <w:r w:rsidR="0012628F" w:rsidRPr="00B6298A">
        <w:rPr>
          <w:rFonts w:ascii="Times New Roman" w:hAnsi="Times New Roman" w:cs="Times New Roman"/>
          <w:sz w:val="24"/>
          <w:szCs w:val="24"/>
        </w:rPr>
        <w:t xml:space="preserve"> </w:t>
      </w:r>
      <w:r w:rsidRPr="00B6298A">
        <w:rPr>
          <w:rFonts w:ascii="Times New Roman" w:hAnsi="Times New Roman" w:cs="Times New Roman"/>
          <w:sz w:val="24"/>
          <w:szCs w:val="24"/>
        </w:rPr>
        <w:t xml:space="preserve">ziņot pakļautības kārtībā par </w:t>
      </w:r>
      <w:r w:rsidR="00A65C2C">
        <w:rPr>
          <w:rFonts w:ascii="Times New Roman" w:hAnsi="Times New Roman" w:cs="Times New Roman"/>
          <w:sz w:val="24"/>
          <w:szCs w:val="24"/>
        </w:rPr>
        <w:t xml:space="preserve">visiem </w:t>
      </w:r>
      <w:r w:rsidRPr="00B6298A">
        <w:rPr>
          <w:rFonts w:ascii="Times New Roman" w:hAnsi="Times New Roman" w:cs="Times New Roman"/>
          <w:sz w:val="24"/>
          <w:szCs w:val="24"/>
        </w:rPr>
        <w:t>atklātajiem trūkumiem vai pārkāpumiem.</w:t>
      </w:r>
    </w:p>
    <w:p w14:paraId="39109A5D" w14:textId="77777777" w:rsidR="00F06D4A" w:rsidRPr="00B6298A" w:rsidRDefault="00F06D4A" w:rsidP="00B90D8B">
      <w:pPr>
        <w:tabs>
          <w:tab w:val="left" w:pos="1560"/>
          <w:tab w:val="left" w:pos="1701"/>
        </w:tabs>
        <w:jc w:val="both"/>
      </w:pPr>
    </w:p>
    <w:p w14:paraId="4CFEC271" w14:textId="77777777" w:rsidR="00AE6EF7" w:rsidRPr="00B6298A" w:rsidRDefault="00F06D4A"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Labā ticībā izpildīt </w:t>
      </w:r>
      <w:r w:rsidR="00DE3712" w:rsidRPr="00B6298A">
        <w:rPr>
          <w:rFonts w:ascii="Times New Roman" w:hAnsi="Times New Roman" w:cs="Times New Roman"/>
          <w:sz w:val="24"/>
          <w:szCs w:val="24"/>
        </w:rPr>
        <w:t>uzņemtās saistības</w:t>
      </w:r>
      <w:r w:rsidR="00400660" w:rsidRPr="00B6298A">
        <w:rPr>
          <w:rFonts w:ascii="Times New Roman" w:hAnsi="Times New Roman" w:cs="Times New Roman"/>
          <w:sz w:val="24"/>
          <w:szCs w:val="24"/>
        </w:rPr>
        <w:t xml:space="preserve">, atbildīgi </w:t>
      </w:r>
      <w:r w:rsidR="00BA3DB7" w:rsidRPr="00B6298A">
        <w:rPr>
          <w:rFonts w:ascii="Times New Roman" w:hAnsi="Times New Roman" w:cs="Times New Roman"/>
          <w:sz w:val="24"/>
          <w:szCs w:val="24"/>
        </w:rPr>
        <w:t xml:space="preserve">un rūpīgi paveikt uzticētos </w:t>
      </w:r>
      <w:r w:rsidR="00D90C0B" w:rsidRPr="00B6298A">
        <w:rPr>
          <w:rFonts w:ascii="Times New Roman" w:hAnsi="Times New Roman" w:cs="Times New Roman"/>
          <w:sz w:val="24"/>
          <w:szCs w:val="24"/>
        </w:rPr>
        <w:t xml:space="preserve">dienesta (darba) </w:t>
      </w:r>
      <w:r w:rsidR="00BA3DB7" w:rsidRPr="00B6298A">
        <w:rPr>
          <w:rFonts w:ascii="Times New Roman" w:hAnsi="Times New Roman" w:cs="Times New Roman"/>
          <w:sz w:val="24"/>
          <w:szCs w:val="24"/>
        </w:rPr>
        <w:t xml:space="preserve">pienākumus, lai sasniegtu </w:t>
      </w:r>
      <w:r w:rsidR="0012628F" w:rsidRPr="00B6298A">
        <w:rPr>
          <w:rFonts w:ascii="Times New Roman" w:hAnsi="Times New Roman" w:cs="Times New Roman"/>
          <w:sz w:val="24"/>
          <w:szCs w:val="24"/>
        </w:rPr>
        <w:t xml:space="preserve">labāko </w:t>
      </w:r>
      <w:r w:rsidR="00BA3DB7" w:rsidRPr="00B6298A">
        <w:rPr>
          <w:rFonts w:ascii="Times New Roman" w:hAnsi="Times New Roman" w:cs="Times New Roman"/>
          <w:sz w:val="24"/>
          <w:szCs w:val="24"/>
        </w:rPr>
        <w:t>rezultātu. V</w:t>
      </w:r>
      <w:r w:rsidRPr="00B6298A">
        <w:rPr>
          <w:rFonts w:ascii="Times New Roman" w:hAnsi="Times New Roman" w:cs="Times New Roman"/>
          <w:sz w:val="24"/>
          <w:szCs w:val="24"/>
        </w:rPr>
        <w:t>ērsties pret jebkādu negodīgu</w:t>
      </w:r>
      <w:r w:rsidR="00A65C2C">
        <w:rPr>
          <w:rFonts w:ascii="Times New Roman" w:hAnsi="Times New Roman" w:cs="Times New Roman"/>
          <w:sz w:val="24"/>
          <w:szCs w:val="24"/>
        </w:rPr>
        <w:t>,</w:t>
      </w:r>
      <w:r w:rsidRPr="00B6298A">
        <w:rPr>
          <w:rFonts w:ascii="Times New Roman" w:hAnsi="Times New Roman" w:cs="Times New Roman"/>
          <w:sz w:val="24"/>
          <w:szCs w:val="24"/>
        </w:rPr>
        <w:t xml:space="preserve"> netaisnīgu </w:t>
      </w:r>
      <w:r w:rsidR="00A65C2C">
        <w:rPr>
          <w:rFonts w:ascii="Times New Roman" w:hAnsi="Times New Roman" w:cs="Times New Roman"/>
          <w:sz w:val="24"/>
          <w:szCs w:val="24"/>
        </w:rPr>
        <w:t xml:space="preserve">vai amorālu </w:t>
      </w:r>
      <w:r w:rsidRPr="00B6298A">
        <w:rPr>
          <w:rFonts w:ascii="Times New Roman" w:hAnsi="Times New Roman" w:cs="Times New Roman"/>
          <w:sz w:val="24"/>
          <w:szCs w:val="24"/>
        </w:rPr>
        <w:t>rīcību</w:t>
      </w:r>
      <w:r w:rsidR="00BA3DB7" w:rsidRPr="00B6298A">
        <w:rPr>
          <w:rFonts w:ascii="Times New Roman" w:hAnsi="Times New Roman" w:cs="Times New Roman"/>
          <w:sz w:val="24"/>
          <w:szCs w:val="24"/>
        </w:rPr>
        <w:t>, kā arī atturēt citus no šādās rīcības</w:t>
      </w:r>
      <w:r w:rsidRPr="00B6298A">
        <w:rPr>
          <w:rFonts w:ascii="Times New Roman" w:hAnsi="Times New Roman" w:cs="Times New Roman"/>
          <w:sz w:val="24"/>
          <w:szCs w:val="24"/>
        </w:rPr>
        <w:t>.</w:t>
      </w:r>
    </w:p>
    <w:p w14:paraId="64764F07" w14:textId="77777777" w:rsidR="00DE3712" w:rsidRPr="00B6298A" w:rsidRDefault="00895065" w:rsidP="00B90D8B">
      <w:pPr>
        <w:pStyle w:val="ListParagraph"/>
        <w:tabs>
          <w:tab w:val="left" w:pos="1560"/>
          <w:tab w:val="left" w:pos="1701"/>
        </w:tabs>
        <w:spacing w:after="0" w:line="240" w:lineRule="auto"/>
        <w:ind w:left="360"/>
        <w:jc w:val="both"/>
        <w:rPr>
          <w:rFonts w:ascii="Times New Roman" w:hAnsi="Times New Roman" w:cs="Times New Roman"/>
          <w:sz w:val="24"/>
          <w:szCs w:val="24"/>
        </w:rPr>
      </w:pPr>
      <w:r w:rsidRPr="00B6298A">
        <w:rPr>
          <w:rFonts w:ascii="Times New Roman" w:hAnsi="Times New Roman" w:cs="Times New Roman"/>
          <w:sz w:val="24"/>
          <w:szCs w:val="24"/>
        </w:rPr>
        <w:t xml:space="preserve"> </w:t>
      </w:r>
    </w:p>
    <w:p w14:paraId="29C2A18D" w14:textId="3DC85900" w:rsidR="00AE6EF7" w:rsidRPr="00B6298A" w:rsidRDefault="00DE3712"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Veidot uz savstarpēju cieņu, uzticēšanos</w:t>
      </w:r>
      <w:r w:rsidR="00895065" w:rsidRPr="00B6298A">
        <w:rPr>
          <w:rFonts w:ascii="Times New Roman" w:hAnsi="Times New Roman" w:cs="Times New Roman"/>
          <w:sz w:val="24"/>
          <w:szCs w:val="24"/>
        </w:rPr>
        <w:t xml:space="preserve">, </w:t>
      </w:r>
      <w:r w:rsidR="00D01E03" w:rsidRPr="00B6298A">
        <w:rPr>
          <w:rFonts w:ascii="Times New Roman" w:hAnsi="Times New Roman" w:cs="Times New Roman"/>
          <w:sz w:val="24"/>
          <w:szCs w:val="24"/>
        </w:rPr>
        <w:t>iecietību</w:t>
      </w:r>
      <w:r w:rsidR="00895065" w:rsidRPr="00B6298A">
        <w:rPr>
          <w:rFonts w:ascii="Times New Roman" w:hAnsi="Times New Roman" w:cs="Times New Roman"/>
          <w:sz w:val="24"/>
          <w:szCs w:val="24"/>
        </w:rPr>
        <w:t>, taisnīgumu un</w:t>
      </w:r>
      <w:r w:rsidR="0041719E" w:rsidRPr="00B6298A">
        <w:rPr>
          <w:rFonts w:ascii="Times New Roman" w:hAnsi="Times New Roman" w:cs="Times New Roman"/>
          <w:sz w:val="24"/>
          <w:szCs w:val="24"/>
        </w:rPr>
        <w:t xml:space="preserve"> atklātību</w:t>
      </w:r>
      <w:r w:rsidRPr="00B6298A">
        <w:rPr>
          <w:rFonts w:ascii="Times New Roman" w:hAnsi="Times New Roman" w:cs="Times New Roman"/>
          <w:sz w:val="24"/>
          <w:szCs w:val="24"/>
        </w:rPr>
        <w:t xml:space="preserve"> balstītas </w:t>
      </w:r>
      <w:r w:rsidR="00534CB9" w:rsidRPr="00B6298A">
        <w:rPr>
          <w:rFonts w:ascii="Times New Roman" w:hAnsi="Times New Roman" w:cs="Times New Roman"/>
          <w:sz w:val="24"/>
          <w:szCs w:val="24"/>
        </w:rPr>
        <w:t xml:space="preserve">savstarpējās </w:t>
      </w:r>
      <w:r w:rsidR="00D90C0B" w:rsidRPr="00B6298A">
        <w:rPr>
          <w:rFonts w:ascii="Times New Roman" w:hAnsi="Times New Roman" w:cs="Times New Roman"/>
          <w:sz w:val="24"/>
          <w:szCs w:val="24"/>
        </w:rPr>
        <w:t xml:space="preserve">dienesta (darba) </w:t>
      </w:r>
      <w:r w:rsidRPr="00B6298A">
        <w:rPr>
          <w:rFonts w:ascii="Times New Roman" w:hAnsi="Times New Roman" w:cs="Times New Roman"/>
          <w:sz w:val="24"/>
          <w:szCs w:val="24"/>
        </w:rPr>
        <w:t>attiecības</w:t>
      </w:r>
      <w:r w:rsidR="00AE6EF7" w:rsidRPr="00B6298A">
        <w:rPr>
          <w:rFonts w:ascii="Times New Roman" w:hAnsi="Times New Roman" w:cs="Times New Roman"/>
          <w:sz w:val="24"/>
          <w:szCs w:val="24"/>
        </w:rPr>
        <w:t>.</w:t>
      </w:r>
      <w:r w:rsidR="00BA3DB7" w:rsidRPr="00B6298A">
        <w:rPr>
          <w:rFonts w:ascii="Times New Roman" w:hAnsi="Times New Roman" w:cs="Times New Roman"/>
          <w:sz w:val="24"/>
          <w:szCs w:val="24"/>
        </w:rPr>
        <w:t xml:space="preserve"> Apzināties, ka </w:t>
      </w:r>
      <w:r w:rsidR="00612711">
        <w:rPr>
          <w:rFonts w:ascii="Times New Roman" w:hAnsi="Times New Roman" w:cs="Times New Roman"/>
          <w:sz w:val="24"/>
          <w:szCs w:val="24"/>
        </w:rPr>
        <w:t>NAA</w:t>
      </w:r>
      <w:r w:rsidR="00612711" w:rsidRPr="00B6298A">
        <w:rPr>
          <w:rFonts w:ascii="Times New Roman" w:hAnsi="Times New Roman" w:cs="Times New Roman"/>
          <w:sz w:val="24"/>
          <w:szCs w:val="24"/>
        </w:rPr>
        <w:t xml:space="preserve"> </w:t>
      </w:r>
      <w:r w:rsidR="00BA3DB7" w:rsidRPr="00B6298A">
        <w:rPr>
          <w:rFonts w:ascii="Times New Roman" w:hAnsi="Times New Roman" w:cs="Times New Roman"/>
          <w:sz w:val="24"/>
          <w:szCs w:val="24"/>
        </w:rPr>
        <w:t>mērķi un uzdevumi ir sasniedzami tikai organizējot efektīvu</w:t>
      </w:r>
      <w:r w:rsidR="00B409B5">
        <w:rPr>
          <w:rFonts w:ascii="Times New Roman" w:hAnsi="Times New Roman" w:cs="Times New Roman"/>
          <w:sz w:val="24"/>
          <w:szCs w:val="24"/>
        </w:rPr>
        <w:t>, saliedētu</w:t>
      </w:r>
      <w:r w:rsidR="0040165D" w:rsidRPr="00B6298A">
        <w:rPr>
          <w:rFonts w:ascii="Times New Roman" w:hAnsi="Times New Roman" w:cs="Times New Roman"/>
          <w:sz w:val="24"/>
          <w:szCs w:val="24"/>
        </w:rPr>
        <w:t xml:space="preserve"> un saskaņotu</w:t>
      </w:r>
      <w:r w:rsidR="00BA3DB7" w:rsidRPr="00B6298A">
        <w:rPr>
          <w:rFonts w:ascii="Times New Roman" w:hAnsi="Times New Roman" w:cs="Times New Roman"/>
          <w:sz w:val="24"/>
          <w:szCs w:val="24"/>
        </w:rPr>
        <w:t xml:space="preserve"> </w:t>
      </w:r>
      <w:r w:rsidR="007C2848" w:rsidRPr="00B6298A">
        <w:rPr>
          <w:rFonts w:ascii="Times New Roman" w:hAnsi="Times New Roman" w:cs="Times New Roman"/>
          <w:sz w:val="24"/>
          <w:szCs w:val="24"/>
        </w:rPr>
        <w:t xml:space="preserve">akadēmijas saimes </w:t>
      </w:r>
      <w:r w:rsidR="00BA3DB7" w:rsidRPr="00B6298A">
        <w:rPr>
          <w:rFonts w:ascii="Times New Roman" w:hAnsi="Times New Roman" w:cs="Times New Roman"/>
          <w:sz w:val="24"/>
          <w:szCs w:val="24"/>
        </w:rPr>
        <w:t xml:space="preserve">komandas darbu. </w:t>
      </w:r>
    </w:p>
    <w:p w14:paraId="2ABC682E" w14:textId="77777777" w:rsidR="00AE6EF7" w:rsidRPr="00B6298A" w:rsidRDefault="00AE6EF7" w:rsidP="00B90D8B">
      <w:pPr>
        <w:tabs>
          <w:tab w:val="left" w:pos="1560"/>
          <w:tab w:val="left" w:pos="1701"/>
        </w:tabs>
        <w:jc w:val="both"/>
      </w:pPr>
    </w:p>
    <w:p w14:paraId="18F56AE7" w14:textId="77777777" w:rsidR="000173C9" w:rsidRPr="00B6298A" w:rsidRDefault="00DE3712"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Ievērot </w:t>
      </w:r>
      <w:r w:rsidR="000173C9" w:rsidRPr="00B6298A">
        <w:rPr>
          <w:rFonts w:ascii="Times New Roman" w:hAnsi="Times New Roman" w:cs="Times New Roman"/>
          <w:sz w:val="24"/>
          <w:szCs w:val="24"/>
        </w:rPr>
        <w:t xml:space="preserve">Latvijas </w:t>
      </w:r>
      <w:r w:rsidR="00B409B5">
        <w:rPr>
          <w:rFonts w:ascii="Times New Roman" w:hAnsi="Times New Roman" w:cs="Times New Roman"/>
          <w:sz w:val="24"/>
          <w:szCs w:val="24"/>
        </w:rPr>
        <w:t xml:space="preserve">tautas </w:t>
      </w:r>
      <w:r w:rsidR="000173C9" w:rsidRPr="00B6298A">
        <w:rPr>
          <w:rFonts w:ascii="Times New Roman" w:hAnsi="Times New Roman" w:cs="Times New Roman"/>
          <w:sz w:val="24"/>
          <w:szCs w:val="24"/>
        </w:rPr>
        <w:t xml:space="preserve">vērtības un tradīcijas, lai nodrošinātu valsts un sabiedrības ilgtspējīgu attīstību, </w:t>
      </w:r>
      <w:r w:rsidR="00976B53" w:rsidRPr="00B6298A">
        <w:rPr>
          <w:rFonts w:ascii="Times New Roman" w:hAnsi="Times New Roman" w:cs="Times New Roman"/>
          <w:sz w:val="24"/>
          <w:szCs w:val="24"/>
        </w:rPr>
        <w:t xml:space="preserve">valsts </w:t>
      </w:r>
      <w:r w:rsidR="000173C9" w:rsidRPr="00B6298A">
        <w:rPr>
          <w:rFonts w:ascii="Times New Roman" w:hAnsi="Times New Roman" w:cs="Times New Roman"/>
          <w:sz w:val="24"/>
          <w:szCs w:val="24"/>
        </w:rPr>
        <w:t xml:space="preserve">aizsardzību un drošību. Dienesta </w:t>
      </w:r>
      <w:r w:rsidR="003F1824" w:rsidRPr="00B6298A">
        <w:rPr>
          <w:rFonts w:ascii="Times New Roman" w:hAnsi="Times New Roman" w:cs="Times New Roman"/>
          <w:sz w:val="24"/>
          <w:szCs w:val="24"/>
        </w:rPr>
        <w:t xml:space="preserve">(darba) </w:t>
      </w:r>
      <w:r w:rsidR="000173C9" w:rsidRPr="00B6298A">
        <w:rPr>
          <w:rFonts w:ascii="Times New Roman" w:hAnsi="Times New Roman" w:cs="Times New Roman"/>
          <w:sz w:val="24"/>
          <w:szCs w:val="24"/>
        </w:rPr>
        <w:t xml:space="preserve">uzdevumu izpildē izrādīt iniciatīvu, domāt stratēģiski un </w:t>
      </w:r>
      <w:r w:rsidR="002E5785" w:rsidRPr="00B6298A">
        <w:rPr>
          <w:rFonts w:ascii="Times New Roman" w:hAnsi="Times New Roman" w:cs="Times New Roman"/>
          <w:sz w:val="24"/>
          <w:szCs w:val="24"/>
        </w:rPr>
        <w:t xml:space="preserve">ilgtermiņā, bet </w:t>
      </w:r>
      <w:r w:rsidR="000173C9" w:rsidRPr="00B6298A">
        <w:rPr>
          <w:rFonts w:ascii="Times New Roman" w:hAnsi="Times New Roman" w:cs="Times New Roman"/>
          <w:sz w:val="24"/>
          <w:szCs w:val="24"/>
        </w:rPr>
        <w:t xml:space="preserve">rīkoties </w:t>
      </w:r>
      <w:r w:rsidR="00B409B5" w:rsidRPr="00B6298A">
        <w:rPr>
          <w:rFonts w:ascii="Times New Roman" w:hAnsi="Times New Roman" w:cs="Times New Roman"/>
          <w:sz w:val="24"/>
          <w:szCs w:val="24"/>
        </w:rPr>
        <w:t xml:space="preserve">mērķtiecīgi </w:t>
      </w:r>
      <w:r w:rsidR="00B409B5">
        <w:rPr>
          <w:rFonts w:ascii="Times New Roman" w:hAnsi="Times New Roman" w:cs="Times New Roman"/>
          <w:sz w:val="24"/>
          <w:szCs w:val="24"/>
        </w:rPr>
        <w:t xml:space="preserve">un </w:t>
      </w:r>
      <w:r w:rsidR="000173C9" w:rsidRPr="00B6298A">
        <w:rPr>
          <w:rFonts w:ascii="Times New Roman" w:hAnsi="Times New Roman" w:cs="Times New Roman"/>
          <w:sz w:val="24"/>
          <w:szCs w:val="24"/>
        </w:rPr>
        <w:t>elastīgi atbilstoši situācijai.</w:t>
      </w:r>
    </w:p>
    <w:p w14:paraId="1A12F09E" w14:textId="77777777" w:rsidR="000173C9" w:rsidRPr="00B6298A" w:rsidRDefault="000173C9" w:rsidP="00B90D8B">
      <w:pPr>
        <w:pStyle w:val="ListParagraph"/>
        <w:spacing w:after="0" w:line="240" w:lineRule="auto"/>
        <w:rPr>
          <w:rFonts w:ascii="Times New Roman" w:hAnsi="Times New Roman" w:cs="Times New Roman"/>
          <w:sz w:val="24"/>
          <w:szCs w:val="24"/>
        </w:rPr>
      </w:pPr>
    </w:p>
    <w:p w14:paraId="63A5A8ED" w14:textId="4A0B2F70" w:rsidR="00977B1E" w:rsidRPr="00B6298A" w:rsidRDefault="00977B1E"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Kopt, cienīt un vairot NBS militārās, kā arī Latvijas augstskolu un NAA akadēmiskās tradīcijas. Sniegt atbalstu Latvijas sabiedrotajiem, NATO un ES dalībvalstu karavīriem un organizācijām, kas aizstāv Latvijas vērtības un intereses.</w:t>
      </w:r>
    </w:p>
    <w:p w14:paraId="654E6988" w14:textId="77777777" w:rsidR="00977B1E" w:rsidRPr="00B6298A" w:rsidRDefault="00977B1E" w:rsidP="00B90D8B">
      <w:pPr>
        <w:pStyle w:val="ListParagraph"/>
        <w:spacing w:after="0" w:line="240" w:lineRule="auto"/>
        <w:rPr>
          <w:rFonts w:ascii="Times New Roman" w:hAnsi="Times New Roman" w:cs="Times New Roman"/>
          <w:sz w:val="24"/>
          <w:szCs w:val="24"/>
        </w:rPr>
      </w:pPr>
    </w:p>
    <w:p w14:paraId="0C3373A8" w14:textId="4E949F6C" w:rsidR="00DE3712" w:rsidRPr="00B6298A" w:rsidRDefault="00DE3712"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Rūpēties par NAA </w:t>
      </w:r>
      <w:r w:rsidR="00007047" w:rsidRPr="00B6298A">
        <w:rPr>
          <w:rFonts w:ascii="Times New Roman" w:hAnsi="Times New Roman" w:cs="Times New Roman"/>
          <w:sz w:val="24"/>
          <w:szCs w:val="24"/>
        </w:rPr>
        <w:t xml:space="preserve">labo slavu un </w:t>
      </w:r>
      <w:r w:rsidRPr="00B6298A">
        <w:rPr>
          <w:rFonts w:ascii="Times New Roman" w:hAnsi="Times New Roman" w:cs="Times New Roman"/>
          <w:sz w:val="24"/>
          <w:szCs w:val="24"/>
        </w:rPr>
        <w:t xml:space="preserve">reputāciju, </w:t>
      </w:r>
      <w:r w:rsidR="000173C9" w:rsidRPr="00B6298A">
        <w:rPr>
          <w:rFonts w:ascii="Times New Roman" w:hAnsi="Times New Roman" w:cs="Times New Roman"/>
          <w:sz w:val="24"/>
          <w:szCs w:val="24"/>
        </w:rPr>
        <w:t>uzlabot organizācijas kultūru un lietišķo etiķeti. V</w:t>
      </w:r>
      <w:r w:rsidRPr="00B6298A">
        <w:rPr>
          <w:rFonts w:ascii="Times New Roman" w:hAnsi="Times New Roman" w:cs="Times New Roman"/>
          <w:sz w:val="24"/>
          <w:szCs w:val="24"/>
        </w:rPr>
        <w:t xml:space="preserve">eidojot ārējo komunikāciju </w:t>
      </w:r>
      <w:r w:rsidR="000173C9" w:rsidRPr="00B6298A">
        <w:rPr>
          <w:rFonts w:ascii="Times New Roman" w:hAnsi="Times New Roman" w:cs="Times New Roman"/>
          <w:sz w:val="24"/>
          <w:szCs w:val="24"/>
        </w:rPr>
        <w:t>(piem. plašsaziņas līdzekļos, sociālajos tīklos, sabiedrībā u.c.)</w:t>
      </w:r>
      <w:r w:rsidR="00D54678">
        <w:rPr>
          <w:rFonts w:ascii="Times New Roman" w:hAnsi="Times New Roman" w:cs="Times New Roman"/>
          <w:sz w:val="24"/>
          <w:szCs w:val="24"/>
        </w:rPr>
        <w:t>,</w:t>
      </w:r>
      <w:r w:rsidR="000173C9" w:rsidRPr="00B6298A">
        <w:rPr>
          <w:rFonts w:ascii="Times New Roman" w:hAnsi="Times New Roman" w:cs="Times New Roman"/>
          <w:sz w:val="24"/>
          <w:szCs w:val="24"/>
        </w:rPr>
        <w:t xml:space="preserve"> </w:t>
      </w:r>
      <w:r w:rsidR="00D54678">
        <w:rPr>
          <w:rFonts w:ascii="Times New Roman" w:hAnsi="Times New Roman" w:cs="Times New Roman"/>
          <w:sz w:val="24"/>
          <w:szCs w:val="24"/>
        </w:rPr>
        <w:t>n</w:t>
      </w:r>
      <w:r w:rsidR="000173C9" w:rsidRPr="00B6298A">
        <w:rPr>
          <w:rFonts w:ascii="Times New Roman" w:hAnsi="Times New Roman" w:cs="Times New Roman"/>
          <w:sz w:val="24"/>
          <w:szCs w:val="24"/>
        </w:rPr>
        <w:t xml:space="preserve">edrīkst </w:t>
      </w:r>
      <w:r w:rsidRPr="00B6298A">
        <w:rPr>
          <w:rFonts w:ascii="Times New Roman" w:hAnsi="Times New Roman" w:cs="Times New Roman"/>
          <w:sz w:val="24"/>
          <w:szCs w:val="24"/>
        </w:rPr>
        <w:t xml:space="preserve">izplatīt </w:t>
      </w:r>
      <w:r w:rsidR="000173C9" w:rsidRPr="00B6298A">
        <w:rPr>
          <w:rFonts w:ascii="Times New Roman" w:hAnsi="Times New Roman" w:cs="Times New Roman"/>
          <w:sz w:val="24"/>
          <w:szCs w:val="24"/>
        </w:rPr>
        <w:t xml:space="preserve">konfidenciālu, </w:t>
      </w:r>
      <w:r w:rsidR="0066120D" w:rsidRPr="00B6298A">
        <w:rPr>
          <w:rFonts w:ascii="Times New Roman" w:hAnsi="Times New Roman" w:cs="Times New Roman"/>
          <w:sz w:val="24"/>
          <w:szCs w:val="24"/>
        </w:rPr>
        <w:t xml:space="preserve">sagrozītu </w:t>
      </w:r>
      <w:r w:rsidR="000173C9" w:rsidRPr="00B6298A">
        <w:rPr>
          <w:rFonts w:ascii="Times New Roman" w:hAnsi="Times New Roman" w:cs="Times New Roman"/>
          <w:sz w:val="24"/>
          <w:szCs w:val="24"/>
        </w:rPr>
        <w:t xml:space="preserve">vai </w:t>
      </w:r>
      <w:r w:rsidRPr="00B6298A">
        <w:rPr>
          <w:rFonts w:ascii="Times New Roman" w:hAnsi="Times New Roman" w:cs="Times New Roman"/>
          <w:sz w:val="24"/>
          <w:szCs w:val="24"/>
        </w:rPr>
        <w:t>maldīgu informāciju</w:t>
      </w:r>
      <w:r w:rsidR="00007047" w:rsidRPr="00B6298A">
        <w:rPr>
          <w:rFonts w:ascii="Times New Roman" w:hAnsi="Times New Roman" w:cs="Times New Roman"/>
          <w:sz w:val="24"/>
          <w:szCs w:val="24"/>
        </w:rPr>
        <w:t xml:space="preserve"> par </w:t>
      </w:r>
      <w:r w:rsidR="0066120D" w:rsidRPr="00B6298A">
        <w:rPr>
          <w:rFonts w:ascii="Times New Roman" w:hAnsi="Times New Roman" w:cs="Times New Roman"/>
          <w:sz w:val="24"/>
          <w:szCs w:val="24"/>
        </w:rPr>
        <w:t xml:space="preserve">Aizsardzības ministriju, </w:t>
      </w:r>
      <w:r w:rsidR="0012628F" w:rsidRPr="00B6298A">
        <w:rPr>
          <w:rFonts w:ascii="Times New Roman" w:hAnsi="Times New Roman" w:cs="Times New Roman"/>
          <w:sz w:val="24"/>
          <w:szCs w:val="24"/>
        </w:rPr>
        <w:t xml:space="preserve">NBS, </w:t>
      </w:r>
      <w:r w:rsidR="0066120D" w:rsidRPr="00B6298A">
        <w:rPr>
          <w:rFonts w:ascii="Times New Roman" w:hAnsi="Times New Roman" w:cs="Times New Roman"/>
          <w:sz w:val="24"/>
          <w:szCs w:val="24"/>
        </w:rPr>
        <w:t xml:space="preserve">NAA </w:t>
      </w:r>
      <w:r w:rsidR="00976B53" w:rsidRPr="00B6298A">
        <w:rPr>
          <w:rFonts w:ascii="Times New Roman" w:hAnsi="Times New Roman" w:cs="Times New Roman"/>
          <w:sz w:val="24"/>
          <w:szCs w:val="24"/>
        </w:rPr>
        <w:t>vai</w:t>
      </w:r>
      <w:r w:rsidR="00007047" w:rsidRPr="00B6298A">
        <w:rPr>
          <w:rFonts w:ascii="Times New Roman" w:hAnsi="Times New Roman" w:cs="Times New Roman"/>
          <w:sz w:val="24"/>
          <w:szCs w:val="24"/>
        </w:rPr>
        <w:t xml:space="preserve"> akadēmijas saimi</w:t>
      </w:r>
      <w:r w:rsidR="00AE6EF7" w:rsidRPr="00B6298A">
        <w:rPr>
          <w:rFonts w:ascii="Times New Roman" w:hAnsi="Times New Roman" w:cs="Times New Roman"/>
          <w:sz w:val="24"/>
          <w:szCs w:val="24"/>
        </w:rPr>
        <w:t>.</w:t>
      </w:r>
      <w:r w:rsidR="004267E8" w:rsidRPr="00B6298A">
        <w:rPr>
          <w:rFonts w:ascii="Times New Roman" w:hAnsi="Times New Roman" w:cs="Times New Roman"/>
          <w:sz w:val="24"/>
          <w:szCs w:val="24"/>
        </w:rPr>
        <w:t xml:space="preserve"> Vienmēr nošķirt savu personīgo viedokli no oficiālā viedokļa. </w:t>
      </w:r>
    </w:p>
    <w:p w14:paraId="2CE8A111" w14:textId="77777777" w:rsidR="00976B53" w:rsidRPr="00B6298A" w:rsidRDefault="00976B53" w:rsidP="00B90D8B">
      <w:pPr>
        <w:pStyle w:val="ListParagraph"/>
        <w:spacing w:after="0" w:line="240" w:lineRule="auto"/>
        <w:rPr>
          <w:rFonts w:ascii="Times New Roman" w:hAnsi="Times New Roman" w:cs="Times New Roman"/>
          <w:sz w:val="24"/>
          <w:szCs w:val="24"/>
        </w:rPr>
      </w:pPr>
    </w:p>
    <w:p w14:paraId="7377C305" w14:textId="77777777" w:rsidR="00AE6EF7" w:rsidRPr="00B6298A" w:rsidRDefault="00976B53"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lastRenderedPageBreak/>
        <w:t>Saudzēt valsts mantu, efektīvi un lietderīgi izlietot valsts piešķirtos budžeta līdzekļus un NAA rīcībā esošos resursus. Nodrošināt datu aizsardzību, pareizu un taisnīgu procedūru īstenošanu saprātīgā laikā, lai respektētu un salāgotu valsts, sabiedrības un indivīdu tiesiskās intereses.</w:t>
      </w:r>
    </w:p>
    <w:p w14:paraId="54817959" w14:textId="77777777" w:rsidR="00AE6EF7" w:rsidRPr="00B6298A" w:rsidRDefault="00AE6EF7" w:rsidP="00B90D8B">
      <w:pPr>
        <w:pStyle w:val="ListParagraph"/>
        <w:spacing w:after="0" w:line="240" w:lineRule="auto"/>
        <w:rPr>
          <w:rFonts w:ascii="Times New Roman" w:hAnsi="Times New Roman" w:cs="Times New Roman"/>
          <w:sz w:val="24"/>
          <w:szCs w:val="24"/>
        </w:rPr>
      </w:pPr>
    </w:p>
    <w:p w14:paraId="06191FC8" w14:textId="36B4C82E" w:rsidR="00AE6EF7" w:rsidRPr="00B6298A" w:rsidRDefault="00441762"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Izturēties vienlīdzīgi pret jebkuru </w:t>
      </w:r>
      <w:r w:rsidR="007072E2">
        <w:rPr>
          <w:rFonts w:ascii="Times New Roman" w:hAnsi="Times New Roman" w:cs="Times New Roman"/>
          <w:sz w:val="24"/>
          <w:szCs w:val="24"/>
        </w:rPr>
        <w:t>akadēmijas</w:t>
      </w:r>
      <w:r w:rsidR="007072E2" w:rsidRPr="00B6298A">
        <w:rPr>
          <w:rFonts w:ascii="Times New Roman" w:hAnsi="Times New Roman" w:cs="Times New Roman"/>
          <w:sz w:val="24"/>
          <w:szCs w:val="24"/>
        </w:rPr>
        <w:t xml:space="preserve"> </w:t>
      </w:r>
      <w:r w:rsidRPr="00B6298A">
        <w:rPr>
          <w:rFonts w:ascii="Times New Roman" w:hAnsi="Times New Roman" w:cs="Times New Roman"/>
          <w:sz w:val="24"/>
          <w:szCs w:val="24"/>
        </w:rPr>
        <w:t xml:space="preserve">saimes </w:t>
      </w:r>
      <w:r w:rsidR="00007047" w:rsidRPr="00B6298A">
        <w:rPr>
          <w:rFonts w:ascii="Times New Roman" w:hAnsi="Times New Roman" w:cs="Times New Roman"/>
          <w:sz w:val="24"/>
          <w:szCs w:val="24"/>
        </w:rPr>
        <w:t>locekli un i</w:t>
      </w:r>
      <w:r w:rsidR="00DE3712" w:rsidRPr="00B6298A">
        <w:rPr>
          <w:rFonts w:ascii="Times New Roman" w:hAnsi="Times New Roman" w:cs="Times New Roman"/>
          <w:sz w:val="24"/>
          <w:szCs w:val="24"/>
        </w:rPr>
        <w:t xml:space="preserve">estāties pret jebkāda veida </w:t>
      </w:r>
      <w:r w:rsidR="00483FFA" w:rsidRPr="00B6298A">
        <w:rPr>
          <w:rFonts w:ascii="Times New Roman" w:hAnsi="Times New Roman" w:cs="Times New Roman"/>
          <w:sz w:val="24"/>
          <w:szCs w:val="24"/>
        </w:rPr>
        <w:t xml:space="preserve">atšķirīgu attieksmi vai </w:t>
      </w:r>
      <w:r w:rsidR="00DE3712" w:rsidRPr="00B6298A">
        <w:rPr>
          <w:rFonts w:ascii="Times New Roman" w:hAnsi="Times New Roman" w:cs="Times New Roman"/>
          <w:sz w:val="24"/>
          <w:szCs w:val="24"/>
        </w:rPr>
        <w:t xml:space="preserve">diskrimināciju (pēc dzimuma, vecuma, </w:t>
      </w:r>
      <w:r w:rsidR="004E6E31" w:rsidRPr="00B6298A">
        <w:rPr>
          <w:rFonts w:ascii="Times New Roman" w:hAnsi="Times New Roman" w:cs="Times New Roman"/>
          <w:sz w:val="24"/>
          <w:szCs w:val="24"/>
        </w:rPr>
        <w:t xml:space="preserve">nacionalitātes, rases, </w:t>
      </w:r>
      <w:r w:rsidR="00977B1E" w:rsidRPr="00B6298A">
        <w:rPr>
          <w:rFonts w:ascii="Times New Roman" w:hAnsi="Times New Roman" w:cs="Times New Roman"/>
          <w:sz w:val="24"/>
          <w:szCs w:val="24"/>
        </w:rPr>
        <w:t xml:space="preserve">sociālā vai </w:t>
      </w:r>
      <w:r w:rsidR="004E6E31" w:rsidRPr="00B6298A">
        <w:rPr>
          <w:rFonts w:ascii="Times New Roman" w:hAnsi="Times New Roman" w:cs="Times New Roman"/>
          <w:sz w:val="24"/>
          <w:szCs w:val="24"/>
        </w:rPr>
        <w:t xml:space="preserve">mantiskā stāvokļa, </w:t>
      </w:r>
      <w:r w:rsidR="00DE3712" w:rsidRPr="00B6298A">
        <w:rPr>
          <w:rFonts w:ascii="Times New Roman" w:hAnsi="Times New Roman" w:cs="Times New Roman"/>
          <w:sz w:val="24"/>
          <w:szCs w:val="24"/>
        </w:rPr>
        <w:t>reliģi</w:t>
      </w:r>
      <w:r w:rsidR="004E6E31" w:rsidRPr="00B6298A">
        <w:rPr>
          <w:rFonts w:ascii="Times New Roman" w:hAnsi="Times New Roman" w:cs="Times New Roman"/>
          <w:sz w:val="24"/>
          <w:szCs w:val="24"/>
        </w:rPr>
        <w:t>skās piederības,</w:t>
      </w:r>
      <w:r w:rsidR="00DE3712" w:rsidRPr="00B6298A">
        <w:rPr>
          <w:rFonts w:ascii="Times New Roman" w:hAnsi="Times New Roman" w:cs="Times New Roman"/>
          <w:sz w:val="24"/>
          <w:szCs w:val="24"/>
        </w:rPr>
        <w:t xml:space="preserve"> politiskās pārliecības u.c.)</w:t>
      </w:r>
      <w:r w:rsidR="00AE6EF7" w:rsidRPr="00B6298A">
        <w:rPr>
          <w:rFonts w:ascii="Times New Roman" w:hAnsi="Times New Roman" w:cs="Times New Roman"/>
          <w:sz w:val="24"/>
          <w:szCs w:val="24"/>
        </w:rPr>
        <w:t>.</w:t>
      </w:r>
    </w:p>
    <w:p w14:paraId="0CE4E3F9" w14:textId="77777777" w:rsidR="00AE6EF7" w:rsidRPr="00B6298A" w:rsidRDefault="00AE6EF7" w:rsidP="00B90D8B">
      <w:pPr>
        <w:pStyle w:val="ListParagraph"/>
        <w:spacing w:after="0" w:line="240" w:lineRule="auto"/>
        <w:rPr>
          <w:rFonts w:ascii="Times New Roman" w:hAnsi="Times New Roman" w:cs="Times New Roman"/>
          <w:sz w:val="24"/>
          <w:szCs w:val="24"/>
        </w:rPr>
      </w:pPr>
    </w:p>
    <w:p w14:paraId="440A704B" w14:textId="50704D4C" w:rsidR="00423AFA" w:rsidRPr="00B6298A" w:rsidRDefault="00282FA1"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Spēt uzklausīt un izteikt objektīvu, konstruktīvu un </w:t>
      </w:r>
      <w:r w:rsidR="00E0498D" w:rsidRPr="00B6298A">
        <w:rPr>
          <w:rFonts w:ascii="Times New Roman" w:hAnsi="Times New Roman" w:cs="Times New Roman"/>
          <w:sz w:val="24"/>
          <w:szCs w:val="24"/>
        </w:rPr>
        <w:t>pamatotu</w:t>
      </w:r>
      <w:r w:rsidRPr="00B6298A">
        <w:rPr>
          <w:rFonts w:ascii="Times New Roman" w:hAnsi="Times New Roman" w:cs="Times New Roman"/>
          <w:sz w:val="24"/>
          <w:szCs w:val="24"/>
        </w:rPr>
        <w:t xml:space="preserve"> kritiku, ja tas nepieciešams </w:t>
      </w:r>
      <w:r w:rsidR="007072E2">
        <w:rPr>
          <w:rFonts w:ascii="Times New Roman" w:hAnsi="Times New Roman" w:cs="Times New Roman"/>
          <w:sz w:val="24"/>
          <w:szCs w:val="24"/>
        </w:rPr>
        <w:t>NAA</w:t>
      </w:r>
      <w:r w:rsidR="007072E2" w:rsidRPr="00B6298A">
        <w:rPr>
          <w:rFonts w:ascii="Times New Roman" w:hAnsi="Times New Roman" w:cs="Times New Roman"/>
          <w:sz w:val="24"/>
          <w:szCs w:val="24"/>
        </w:rPr>
        <w:t xml:space="preserve"> </w:t>
      </w:r>
      <w:r w:rsidRPr="00B6298A">
        <w:rPr>
          <w:rFonts w:ascii="Times New Roman" w:hAnsi="Times New Roman" w:cs="Times New Roman"/>
          <w:sz w:val="24"/>
          <w:szCs w:val="24"/>
        </w:rPr>
        <w:t xml:space="preserve">mērķu </w:t>
      </w:r>
      <w:r w:rsidR="004E6E31" w:rsidRPr="00B6298A">
        <w:rPr>
          <w:rFonts w:ascii="Times New Roman" w:hAnsi="Times New Roman" w:cs="Times New Roman"/>
          <w:sz w:val="24"/>
          <w:szCs w:val="24"/>
        </w:rPr>
        <w:t xml:space="preserve">un uzdevumu </w:t>
      </w:r>
      <w:r w:rsidRPr="00B6298A">
        <w:rPr>
          <w:rFonts w:ascii="Times New Roman" w:hAnsi="Times New Roman" w:cs="Times New Roman"/>
          <w:sz w:val="24"/>
          <w:szCs w:val="24"/>
        </w:rPr>
        <w:t>sasniegšanai.</w:t>
      </w:r>
      <w:r w:rsidR="007B68E4" w:rsidRPr="00B6298A">
        <w:rPr>
          <w:rFonts w:ascii="Times New Roman" w:hAnsi="Times New Roman" w:cs="Times New Roman"/>
          <w:sz w:val="24"/>
          <w:szCs w:val="24"/>
        </w:rPr>
        <w:t xml:space="preserve"> </w:t>
      </w:r>
      <w:r w:rsidRPr="00B6298A">
        <w:rPr>
          <w:rFonts w:ascii="Times New Roman" w:hAnsi="Times New Roman" w:cs="Times New Roman"/>
          <w:sz w:val="24"/>
          <w:szCs w:val="24"/>
        </w:rPr>
        <w:t>At</w:t>
      </w:r>
      <w:r w:rsidR="00441762" w:rsidRPr="00B6298A">
        <w:rPr>
          <w:rFonts w:ascii="Times New Roman" w:hAnsi="Times New Roman" w:cs="Times New Roman"/>
          <w:sz w:val="24"/>
          <w:szCs w:val="24"/>
        </w:rPr>
        <w:t xml:space="preserve">zīt un labot </w:t>
      </w:r>
      <w:r w:rsidR="00D6682D" w:rsidRPr="00B6298A">
        <w:rPr>
          <w:rFonts w:ascii="Times New Roman" w:hAnsi="Times New Roman" w:cs="Times New Roman"/>
          <w:sz w:val="24"/>
          <w:szCs w:val="24"/>
        </w:rPr>
        <w:t xml:space="preserve">savas </w:t>
      </w:r>
      <w:r w:rsidR="00441762" w:rsidRPr="00B6298A">
        <w:rPr>
          <w:rFonts w:ascii="Times New Roman" w:hAnsi="Times New Roman" w:cs="Times New Roman"/>
          <w:sz w:val="24"/>
          <w:szCs w:val="24"/>
        </w:rPr>
        <w:t>kļūdas</w:t>
      </w:r>
      <w:r w:rsidR="004E091A" w:rsidRPr="00B6298A">
        <w:rPr>
          <w:rFonts w:ascii="Times New Roman" w:hAnsi="Times New Roman" w:cs="Times New Roman"/>
          <w:sz w:val="24"/>
          <w:szCs w:val="24"/>
        </w:rPr>
        <w:t xml:space="preserve">, </w:t>
      </w:r>
      <w:r w:rsidR="00441762" w:rsidRPr="00B6298A">
        <w:rPr>
          <w:rFonts w:ascii="Times New Roman" w:hAnsi="Times New Roman" w:cs="Times New Roman"/>
          <w:sz w:val="24"/>
          <w:szCs w:val="24"/>
        </w:rPr>
        <w:t xml:space="preserve">uzņemties atbildību par savu </w:t>
      </w:r>
      <w:r w:rsidR="00831364">
        <w:rPr>
          <w:rFonts w:ascii="Times New Roman" w:hAnsi="Times New Roman" w:cs="Times New Roman"/>
          <w:sz w:val="24"/>
          <w:szCs w:val="24"/>
        </w:rPr>
        <w:t xml:space="preserve">uzvedību un </w:t>
      </w:r>
      <w:r w:rsidR="00441762" w:rsidRPr="00B6298A">
        <w:rPr>
          <w:rFonts w:ascii="Times New Roman" w:hAnsi="Times New Roman" w:cs="Times New Roman"/>
          <w:sz w:val="24"/>
          <w:szCs w:val="24"/>
        </w:rPr>
        <w:t>rīcību un tās sekām</w:t>
      </w:r>
      <w:r w:rsidR="00423AFA" w:rsidRPr="00B6298A">
        <w:rPr>
          <w:rFonts w:ascii="Times New Roman" w:hAnsi="Times New Roman" w:cs="Times New Roman"/>
          <w:sz w:val="24"/>
          <w:szCs w:val="24"/>
        </w:rPr>
        <w:t>.</w:t>
      </w:r>
    </w:p>
    <w:p w14:paraId="5F82C6DC" w14:textId="77777777" w:rsidR="00423AFA" w:rsidRPr="00B6298A" w:rsidRDefault="00423AFA" w:rsidP="00B90D8B">
      <w:pPr>
        <w:pStyle w:val="ListParagraph"/>
        <w:spacing w:after="0" w:line="240" w:lineRule="auto"/>
        <w:rPr>
          <w:rFonts w:ascii="Times New Roman" w:hAnsi="Times New Roman" w:cs="Times New Roman"/>
          <w:sz w:val="24"/>
          <w:szCs w:val="24"/>
        </w:rPr>
      </w:pPr>
    </w:p>
    <w:p w14:paraId="3713C90E" w14:textId="77777777" w:rsidR="00212A82" w:rsidRDefault="00BC0B5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180B1C">
        <w:rPr>
          <w:rFonts w:ascii="Times New Roman" w:hAnsi="Times New Roman" w:cs="Times New Roman"/>
          <w:sz w:val="24"/>
          <w:szCs w:val="24"/>
        </w:rPr>
        <w:t>J</w:t>
      </w:r>
      <w:r w:rsidR="00186AE1" w:rsidRPr="00180B1C">
        <w:rPr>
          <w:rFonts w:ascii="Times New Roman" w:hAnsi="Times New Roman" w:cs="Times New Roman"/>
          <w:sz w:val="24"/>
          <w:szCs w:val="24"/>
        </w:rPr>
        <w:t xml:space="preserve">ebkāda </w:t>
      </w:r>
      <w:r w:rsidRPr="00180B1C">
        <w:rPr>
          <w:rFonts w:ascii="Times New Roman" w:hAnsi="Times New Roman" w:cs="Times New Roman"/>
          <w:sz w:val="24"/>
          <w:szCs w:val="24"/>
        </w:rPr>
        <w:t>veida dienesta</w:t>
      </w:r>
      <w:r w:rsidR="00186AE1" w:rsidRPr="00180B1C">
        <w:rPr>
          <w:rFonts w:ascii="Times New Roman" w:hAnsi="Times New Roman" w:cs="Times New Roman"/>
          <w:sz w:val="24"/>
          <w:szCs w:val="24"/>
        </w:rPr>
        <w:t xml:space="preserve"> </w:t>
      </w:r>
      <w:r w:rsidR="008F6004" w:rsidRPr="00180B1C">
        <w:rPr>
          <w:rFonts w:ascii="Times New Roman" w:hAnsi="Times New Roman" w:cs="Times New Roman"/>
          <w:sz w:val="24"/>
          <w:szCs w:val="24"/>
        </w:rPr>
        <w:t xml:space="preserve">(darba) </w:t>
      </w:r>
      <w:r w:rsidRPr="00180B1C">
        <w:rPr>
          <w:rFonts w:ascii="Times New Roman" w:hAnsi="Times New Roman" w:cs="Times New Roman"/>
          <w:sz w:val="24"/>
          <w:szCs w:val="24"/>
        </w:rPr>
        <w:t>k</w:t>
      </w:r>
      <w:r w:rsidR="00BB2CA8" w:rsidRPr="00180B1C">
        <w:rPr>
          <w:rFonts w:ascii="Times New Roman" w:hAnsi="Times New Roman" w:cs="Times New Roman"/>
          <w:sz w:val="24"/>
          <w:szCs w:val="24"/>
        </w:rPr>
        <w:t xml:space="preserve">onfliktu risināšanā </w:t>
      </w:r>
      <w:r w:rsidRPr="00180B1C">
        <w:rPr>
          <w:rFonts w:ascii="Times New Roman" w:hAnsi="Times New Roman" w:cs="Times New Roman"/>
          <w:sz w:val="24"/>
          <w:szCs w:val="24"/>
        </w:rPr>
        <w:t>argumentēti aizstāvēt savu viedokli, taču nepieļaut nekāda veida goda un cieņas aizskaršanu, baumošanu, neslavas celšanu, atriebību</w:t>
      </w:r>
      <w:r w:rsidR="00B939EA" w:rsidRPr="00180B1C">
        <w:rPr>
          <w:rFonts w:ascii="Times New Roman" w:hAnsi="Times New Roman" w:cs="Times New Roman"/>
          <w:sz w:val="24"/>
          <w:szCs w:val="24"/>
        </w:rPr>
        <w:t xml:space="preserve">, </w:t>
      </w:r>
      <w:r w:rsidRPr="00180B1C">
        <w:rPr>
          <w:rFonts w:ascii="Times New Roman" w:hAnsi="Times New Roman" w:cs="Times New Roman"/>
          <w:sz w:val="24"/>
          <w:szCs w:val="24"/>
        </w:rPr>
        <w:t xml:space="preserve"> liekulību</w:t>
      </w:r>
      <w:r w:rsidR="00B939EA" w:rsidRPr="00180B1C">
        <w:rPr>
          <w:rFonts w:ascii="Times New Roman" w:hAnsi="Times New Roman" w:cs="Times New Roman"/>
          <w:sz w:val="24"/>
          <w:szCs w:val="24"/>
        </w:rPr>
        <w:t xml:space="preserve"> un zemisku rīcību</w:t>
      </w:r>
      <w:r w:rsidRPr="00180B1C">
        <w:rPr>
          <w:rFonts w:ascii="Times New Roman" w:hAnsi="Times New Roman" w:cs="Times New Roman"/>
          <w:sz w:val="24"/>
          <w:szCs w:val="24"/>
        </w:rPr>
        <w:t>.</w:t>
      </w:r>
      <w:r w:rsidR="00180B1C" w:rsidRPr="00180B1C">
        <w:rPr>
          <w:rFonts w:ascii="Times New Roman" w:hAnsi="Times New Roman" w:cs="Times New Roman"/>
          <w:sz w:val="24"/>
          <w:szCs w:val="24"/>
        </w:rPr>
        <w:t xml:space="preserve"> </w:t>
      </w:r>
      <w:r w:rsidR="00F062D8" w:rsidRPr="00180B1C">
        <w:rPr>
          <w:rFonts w:ascii="Times New Roman" w:hAnsi="Times New Roman" w:cs="Times New Roman"/>
          <w:sz w:val="24"/>
          <w:szCs w:val="24"/>
        </w:rPr>
        <w:t xml:space="preserve">Respektēt jebkura </w:t>
      </w:r>
      <w:r w:rsidR="00E77B88">
        <w:rPr>
          <w:rFonts w:ascii="Times New Roman" w:hAnsi="Times New Roman" w:cs="Times New Roman"/>
          <w:sz w:val="24"/>
          <w:szCs w:val="24"/>
        </w:rPr>
        <w:t xml:space="preserve">akadēmijas </w:t>
      </w:r>
      <w:r w:rsidR="00F062D8" w:rsidRPr="00180B1C">
        <w:rPr>
          <w:rFonts w:ascii="Times New Roman" w:hAnsi="Times New Roman" w:cs="Times New Roman"/>
          <w:sz w:val="24"/>
          <w:szCs w:val="24"/>
        </w:rPr>
        <w:t xml:space="preserve">saimes </w:t>
      </w:r>
      <w:r w:rsidR="00E72922" w:rsidRPr="00180B1C">
        <w:rPr>
          <w:rFonts w:ascii="Times New Roman" w:hAnsi="Times New Roman" w:cs="Times New Roman"/>
          <w:sz w:val="24"/>
          <w:szCs w:val="24"/>
        </w:rPr>
        <w:t xml:space="preserve">locekļa </w:t>
      </w:r>
      <w:r w:rsidR="00F062D8" w:rsidRPr="00180B1C">
        <w:rPr>
          <w:rFonts w:ascii="Times New Roman" w:hAnsi="Times New Roman" w:cs="Times New Roman"/>
          <w:sz w:val="24"/>
          <w:szCs w:val="24"/>
        </w:rPr>
        <w:t xml:space="preserve">privātās dzīves </w:t>
      </w:r>
      <w:r w:rsidR="00E77B88">
        <w:rPr>
          <w:rFonts w:ascii="Times New Roman" w:hAnsi="Times New Roman" w:cs="Times New Roman"/>
          <w:sz w:val="24"/>
          <w:szCs w:val="24"/>
        </w:rPr>
        <w:t>neaizskaramību</w:t>
      </w:r>
      <w:r w:rsidR="00423AFA" w:rsidRPr="00180B1C">
        <w:rPr>
          <w:rFonts w:ascii="Times New Roman" w:hAnsi="Times New Roman" w:cs="Times New Roman"/>
          <w:sz w:val="24"/>
          <w:szCs w:val="24"/>
        </w:rPr>
        <w:t>.</w:t>
      </w:r>
      <w:r w:rsidR="00E72922" w:rsidRPr="00180B1C">
        <w:rPr>
          <w:rFonts w:ascii="Times New Roman" w:hAnsi="Times New Roman" w:cs="Times New Roman"/>
          <w:sz w:val="24"/>
          <w:szCs w:val="24"/>
        </w:rPr>
        <w:t xml:space="preserve"> Informāciju, kas tapusi zināma dienesta </w:t>
      </w:r>
      <w:r w:rsidR="00400ED4" w:rsidRPr="00180B1C">
        <w:rPr>
          <w:rFonts w:ascii="Times New Roman" w:hAnsi="Times New Roman" w:cs="Times New Roman"/>
          <w:sz w:val="24"/>
          <w:szCs w:val="24"/>
        </w:rPr>
        <w:t xml:space="preserve">(darba) </w:t>
      </w:r>
      <w:r w:rsidR="00E72922" w:rsidRPr="00180B1C">
        <w:rPr>
          <w:rFonts w:ascii="Times New Roman" w:hAnsi="Times New Roman" w:cs="Times New Roman"/>
          <w:sz w:val="24"/>
          <w:szCs w:val="24"/>
        </w:rPr>
        <w:t>laikā izmantot tikai tiesiskiem un tikumiskiem mērķiem.</w:t>
      </w:r>
    </w:p>
    <w:p w14:paraId="0D14DD7B" w14:textId="77777777" w:rsidR="00F9624D" w:rsidRPr="00F9624D" w:rsidRDefault="00F9624D" w:rsidP="00F9624D">
      <w:pPr>
        <w:pStyle w:val="ListParagraph"/>
        <w:rPr>
          <w:rFonts w:ascii="Times New Roman" w:hAnsi="Times New Roman" w:cs="Times New Roman"/>
          <w:sz w:val="24"/>
          <w:szCs w:val="24"/>
        </w:rPr>
      </w:pPr>
    </w:p>
    <w:p w14:paraId="74815E6B" w14:textId="77777777" w:rsidR="00212A82" w:rsidRPr="00B6298A" w:rsidRDefault="00212A82" w:rsidP="00A43BC4">
      <w:pPr>
        <w:pStyle w:val="ListParagraph"/>
        <w:numPr>
          <w:ilvl w:val="0"/>
          <w:numId w:val="23"/>
        </w:numPr>
        <w:spacing w:after="0" w:line="240" w:lineRule="auto"/>
        <w:ind w:left="0" w:firstLine="0"/>
        <w:jc w:val="center"/>
        <w:rPr>
          <w:rFonts w:ascii="Times New Roman" w:hAnsi="Times New Roman" w:cs="Times New Roman"/>
          <w:b/>
          <w:sz w:val="24"/>
          <w:szCs w:val="24"/>
        </w:rPr>
      </w:pPr>
      <w:r w:rsidRPr="00B6298A">
        <w:rPr>
          <w:rFonts w:ascii="Times New Roman" w:hAnsi="Times New Roman" w:cs="Times New Roman"/>
          <w:b/>
          <w:sz w:val="24"/>
          <w:szCs w:val="24"/>
        </w:rPr>
        <w:t>Akadēmijas vadības ētikas pamatprasības</w:t>
      </w:r>
    </w:p>
    <w:p w14:paraId="6163A3A7" w14:textId="7F524C79" w:rsidR="009D1194" w:rsidRPr="00B6298A" w:rsidRDefault="009D1194" w:rsidP="00B90D8B">
      <w:pPr>
        <w:tabs>
          <w:tab w:val="left" w:pos="1560"/>
          <w:tab w:val="left" w:pos="1701"/>
        </w:tabs>
        <w:jc w:val="both"/>
        <w:rPr>
          <w:color w:val="000000" w:themeColor="text1"/>
        </w:rPr>
      </w:pPr>
    </w:p>
    <w:p w14:paraId="468A18EE" w14:textId="134CC56E" w:rsidR="004E0ED4" w:rsidRPr="00B6298A" w:rsidRDefault="00BA4C33" w:rsidP="00B90D8B">
      <w:pPr>
        <w:pStyle w:val="ListParagraph"/>
        <w:numPr>
          <w:ilvl w:val="0"/>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NAA v</w:t>
      </w:r>
      <w:r w:rsidR="004E0ED4" w:rsidRPr="00B6298A">
        <w:rPr>
          <w:rFonts w:ascii="Times New Roman" w:hAnsi="Times New Roman" w:cs="Times New Roman"/>
          <w:color w:val="000000" w:themeColor="text1"/>
          <w:sz w:val="24"/>
          <w:szCs w:val="24"/>
        </w:rPr>
        <w:t>adība</w:t>
      </w:r>
      <w:r w:rsidR="00391F16" w:rsidRPr="00B6298A">
        <w:rPr>
          <w:rFonts w:ascii="Times New Roman" w:hAnsi="Times New Roman" w:cs="Times New Roman"/>
          <w:color w:val="000000" w:themeColor="text1"/>
          <w:sz w:val="24"/>
          <w:szCs w:val="24"/>
        </w:rPr>
        <w:t xml:space="preserve"> rīkojas </w:t>
      </w:r>
      <w:r w:rsidR="004E0ED4" w:rsidRPr="00B6298A">
        <w:rPr>
          <w:rFonts w:ascii="Times New Roman" w:hAnsi="Times New Roman" w:cs="Times New Roman"/>
          <w:color w:val="000000" w:themeColor="text1"/>
          <w:sz w:val="24"/>
          <w:szCs w:val="24"/>
        </w:rPr>
        <w:t xml:space="preserve">atklāti, godīgi un </w:t>
      </w:r>
      <w:r w:rsidR="00391F16" w:rsidRPr="00B6298A">
        <w:rPr>
          <w:rFonts w:ascii="Times New Roman" w:hAnsi="Times New Roman" w:cs="Times New Roman"/>
          <w:color w:val="000000" w:themeColor="text1"/>
          <w:sz w:val="24"/>
          <w:szCs w:val="24"/>
        </w:rPr>
        <w:t>profesionāli</w:t>
      </w:r>
      <w:r w:rsidR="004E0ED4" w:rsidRPr="00B6298A">
        <w:rPr>
          <w:rFonts w:ascii="Times New Roman" w:hAnsi="Times New Roman" w:cs="Times New Roman"/>
          <w:color w:val="000000" w:themeColor="text1"/>
          <w:sz w:val="24"/>
          <w:szCs w:val="24"/>
        </w:rPr>
        <w:t xml:space="preserve">, </w:t>
      </w:r>
      <w:r w:rsidR="00391F16" w:rsidRPr="00B6298A">
        <w:rPr>
          <w:rFonts w:ascii="Times New Roman" w:hAnsi="Times New Roman" w:cs="Times New Roman"/>
          <w:color w:val="000000" w:themeColor="text1"/>
          <w:sz w:val="24"/>
          <w:szCs w:val="24"/>
        </w:rPr>
        <w:t xml:space="preserve">lai </w:t>
      </w:r>
      <w:r w:rsidR="004E0ED4" w:rsidRPr="00B6298A">
        <w:rPr>
          <w:rFonts w:ascii="Times New Roman" w:hAnsi="Times New Roman" w:cs="Times New Roman"/>
          <w:color w:val="000000" w:themeColor="text1"/>
          <w:sz w:val="24"/>
          <w:szCs w:val="24"/>
        </w:rPr>
        <w:t>aizstāv</w:t>
      </w:r>
      <w:r w:rsidR="00391F16" w:rsidRPr="00B6298A">
        <w:rPr>
          <w:rFonts w:ascii="Times New Roman" w:hAnsi="Times New Roman" w:cs="Times New Roman"/>
          <w:color w:val="000000" w:themeColor="text1"/>
          <w:sz w:val="24"/>
          <w:szCs w:val="24"/>
        </w:rPr>
        <w:t>ētu</w:t>
      </w:r>
      <w:r w:rsidR="004E0ED4" w:rsidRPr="00B6298A">
        <w:rPr>
          <w:rFonts w:ascii="Times New Roman" w:hAnsi="Times New Roman" w:cs="Times New Roman"/>
          <w:color w:val="000000" w:themeColor="text1"/>
          <w:sz w:val="24"/>
          <w:szCs w:val="24"/>
        </w:rPr>
        <w:t xml:space="preserve"> Latvijas valsts un sabiedrības intereses</w:t>
      </w:r>
      <w:r w:rsidR="003C24FC" w:rsidRPr="00B6298A">
        <w:rPr>
          <w:rFonts w:ascii="Times New Roman" w:hAnsi="Times New Roman" w:cs="Times New Roman"/>
          <w:color w:val="000000" w:themeColor="text1"/>
          <w:sz w:val="24"/>
          <w:szCs w:val="24"/>
        </w:rPr>
        <w:t>.</w:t>
      </w:r>
    </w:p>
    <w:p w14:paraId="3AEB4571" w14:textId="77777777" w:rsidR="004E0ED4" w:rsidRPr="00B6298A" w:rsidRDefault="004E0ED4" w:rsidP="00B90D8B">
      <w:pPr>
        <w:pStyle w:val="ListParagraph"/>
        <w:spacing w:after="0" w:line="240" w:lineRule="auto"/>
        <w:rPr>
          <w:rFonts w:ascii="Times New Roman" w:hAnsi="Times New Roman" w:cs="Times New Roman"/>
          <w:color w:val="000000" w:themeColor="text1"/>
          <w:sz w:val="24"/>
          <w:szCs w:val="24"/>
        </w:rPr>
      </w:pPr>
    </w:p>
    <w:p w14:paraId="6ED3D7DD" w14:textId="033ED007" w:rsidR="004E0ED4" w:rsidRPr="00B6298A" w:rsidRDefault="00BA4C33" w:rsidP="00B90D8B">
      <w:pPr>
        <w:pStyle w:val="ListParagraph"/>
        <w:numPr>
          <w:ilvl w:val="0"/>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NAA v</w:t>
      </w:r>
      <w:r w:rsidR="004E0ED4" w:rsidRPr="00B6298A">
        <w:rPr>
          <w:rFonts w:ascii="Times New Roman" w:hAnsi="Times New Roman" w:cs="Times New Roman"/>
          <w:color w:val="000000" w:themeColor="text1"/>
          <w:sz w:val="24"/>
          <w:szCs w:val="24"/>
        </w:rPr>
        <w:t>adība</w:t>
      </w:r>
      <w:r w:rsidR="00391F16" w:rsidRPr="00B6298A">
        <w:rPr>
          <w:rFonts w:ascii="Times New Roman" w:hAnsi="Times New Roman" w:cs="Times New Roman"/>
          <w:color w:val="000000" w:themeColor="text1"/>
          <w:sz w:val="24"/>
          <w:szCs w:val="24"/>
        </w:rPr>
        <w:t xml:space="preserve"> </w:t>
      </w:r>
      <w:r w:rsidR="004E0ED4" w:rsidRPr="00B6298A">
        <w:rPr>
          <w:rFonts w:ascii="Times New Roman" w:hAnsi="Times New Roman" w:cs="Times New Roman"/>
          <w:color w:val="000000" w:themeColor="text1"/>
          <w:sz w:val="24"/>
          <w:szCs w:val="24"/>
        </w:rPr>
        <w:t xml:space="preserve">godprātīgi </w:t>
      </w:r>
      <w:r w:rsidR="00391F16" w:rsidRPr="00B6298A">
        <w:rPr>
          <w:rFonts w:ascii="Times New Roman" w:hAnsi="Times New Roman" w:cs="Times New Roman"/>
          <w:color w:val="000000" w:themeColor="text1"/>
          <w:sz w:val="24"/>
          <w:szCs w:val="24"/>
        </w:rPr>
        <w:t xml:space="preserve">īsteno </w:t>
      </w:r>
      <w:r w:rsidR="004E0ED4" w:rsidRPr="00B6298A">
        <w:rPr>
          <w:rFonts w:ascii="Times New Roman" w:hAnsi="Times New Roman" w:cs="Times New Roman"/>
          <w:color w:val="000000" w:themeColor="text1"/>
          <w:sz w:val="24"/>
          <w:szCs w:val="24"/>
        </w:rPr>
        <w:t>valsts aizsardzības politik</w:t>
      </w:r>
      <w:r w:rsidR="00391F16" w:rsidRPr="00B6298A">
        <w:rPr>
          <w:rFonts w:ascii="Times New Roman" w:hAnsi="Times New Roman" w:cs="Times New Roman"/>
          <w:color w:val="000000" w:themeColor="text1"/>
          <w:sz w:val="24"/>
          <w:szCs w:val="24"/>
        </w:rPr>
        <w:t>u</w:t>
      </w:r>
      <w:r w:rsidR="004E0ED4" w:rsidRPr="00B6298A">
        <w:rPr>
          <w:rFonts w:ascii="Times New Roman" w:hAnsi="Times New Roman" w:cs="Times New Roman"/>
          <w:color w:val="000000" w:themeColor="text1"/>
          <w:sz w:val="24"/>
          <w:szCs w:val="24"/>
        </w:rPr>
        <w:t xml:space="preserve"> un NBS noteikto</w:t>
      </w:r>
      <w:r w:rsidR="00391F16" w:rsidRPr="00B6298A">
        <w:rPr>
          <w:rFonts w:ascii="Times New Roman" w:hAnsi="Times New Roman" w:cs="Times New Roman"/>
          <w:color w:val="000000" w:themeColor="text1"/>
          <w:sz w:val="24"/>
          <w:szCs w:val="24"/>
        </w:rPr>
        <w:t>s</w:t>
      </w:r>
      <w:r w:rsidR="004E0ED4" w:rsidRPr="00B6298A">
        <w:rPr>
          <w:rFonts w:ascii="Times New Roman" w:hAnsi="Times New Roman" w:cs="Times New Roman"/>
          <w:color w:val="000000" w:themeColor="text1"/>
          <w:sz w:val="24"/>
          <w:szCs w:val="24"/>
        </w:rPr>
        <w:t xml:space="preserve"> mērķu</w:t>
      </w:r>
      <w:r w:rsidR="00F56D78">
        <w:rPr>
          <w:rFonts w:ascii="Times New Roman" w:hAnsi="Times New Roman" w:cs="Times New Roman"/>
          <w:color w:val="000000" w:themeColor="text1"/>
          <w:sz w:val="24"/>
          <w:szCs w:val="24"/>
        </w:rPr>
        <w:t>s</w:t>
      </w:r>
      <w:r w:rsidR="004E0ED4" w:rsidRPr="00B6298A">
        <w:rPr>
          <w:rFonts w:ascii="Times New Roman" w:hAnsi="Times New Roman" w:cs="Times New Roman"/>
          <w:color w:val="000000" w:themeColor="text1"/>
          <w:sz w:val="24"/>
          <w:szCs w:val="24"/>
        </w:rPr>
        <w:t xml:space="preserve"> un uzdevumu</w:t>
      </w:r>
      <w:r w:rsidR="00391F16" w:rsidRPr="00B6298A">
        <w:rPr>
          <w:rFonts w:ascii="Times New Roman" w:hAnsi="Times New Roman" w:cs="Times New Roman"/>
          <w:color w:val="000000" w:themeColor="text1"/>
          <w:sz w:val="24"/>
          <w:szCs w:val="24"/>
        </w:rPr>
        <w:t>s</w:t>
      </w:r>
      <w:r w:rsidR="003C24FC" w:rsidRPr="00B6298A">
        <w:rPr>
          <w:rFonts w:ascii="Times New Roman" w:hAnsi="Times New Roman" w:cs="Times New Roman"/>
          <w:color w:val="000000" w:themeColor="text1"/>
          <w:sz w:val="24"/>
          <w:szCs w:val="24"/>
        </w:rPr>
        <w:t>.</w:t>
      </w:r>
    </w:p>
    <w:p w14:paraId="500D34FE" w14:textId="77777777" w:rsidR="004E0ED4" w:rsidRPr="00B6298A" w:rsidRDefault="004E0ED4" w:rsidP="00B90D8B">
      <w:pPr>
        <w:pStyle w:val="ListParagraph"/>
        <w:spacing w:after="0" w:line="240" w:lineRule="auto"/>
        <w:rPr>
          <w:rFonts w:ascii="Times New Roman" w:hAnsi="Times New Roman" w:cs="Times New Roman"/>
          <w:color w:val="000000" w:themeColor="text1"/>
          <w:sz w:val="24"/>
          <w:szCs w:val="24"/>
        </w:rPr>
      </w:pPr>
    </w:p>
    <w:p w14:paraId="25B6C9EB" w14:textId="12F25E13" w:rsidR="004E0ED4" w:rsidRPr="00B6298A" w:rsidRDefault="004E0ED4" w:rsidP="00B90D8B">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B6298A">
        <w:rPr>
          <w:rFonts w:ascii="Times New Roman" w:hAnsi="Times New Roman" w:cs="Times New Roman"/>
          <w:color w:val="000000" w:themeColor="text1"/>
          <w:sz w:val="24"/>
          <w:szCs w:val="24"/>
        </w:rPr>
        <w:t xml:space="preserve">NAA vadība </w:t>
      </w:r>
      <w:r w:rsidR="00E271CC" w:rsidRPr="00B6298A">
        <w:rPr>
          <w:rFonts w:ascii="Times New Roman" w:hAnsi="Times New Roman" w:cs="Times New Roman"/>
          <w:color w:val="000000" w:themeColor="text1"/>
          <w:sz w:val="24"/>
          <w:szCs w:val="24"/>
        </w:rPr>
        <w:t xml:space="preserve">veicina </w:t>
      </w:r>
      <w:r w:rsidRPr="00B6298A">
        <w:rPr>
          <w:rFonts w:ascii="Times New Roman" w:hAnsi="Times New Roman" w:cs="Times New Roman"/>
          <w:color w:val="000000" w:themeColor="text1"/>
          <w:sz w:val="24"/>
          <w:szCs w:val="24"/>
        </w:rPr>
        <w:t>taisnīgas, god</w:t>
      </w:r>
      <w:r w:rsidR="00783920" w:rsidRPr="00B6298A">
        <w:rPr>
          <w:rFonts w:ascii="Times New Roman" w:hAnsi="Times New Roman" w:cs="Times New Roman"/>
          <w:color w:val="000000" w:themeColor="text1"/>
          <w:sz w:val="24"/>
          <w:szCs w:val="24"/>
        </w:rPr>
        <w:t>īgas</w:t>
      </w:r>
      <w:r w:rsidRPr="00B6298A">
        <w:rPr>
          <w:rFonts w:ascii="Times New Roman" w:hAnsi="Times New Roman" w:cs="Times New Roman"/>
          <w:color w:val="000000" w:themeColor="text1"/>
          <w:sz w:val="24"/>
          <w:szCs w:val="24"/>
        </w:rPr>
        <w:t xml:space="preserve"> un atvērtas vides veidošanu </w:t>
      </w:r>
      <w:r w:rsidR="00BA4C33">
        <w:rPr>
          <w:rFonts w:ascii="Times New Roman" w:hAnsi="Times New Roman" w:cs="Times New Roman"/>
          <w:color w:val="000000" w:themeColor="text1"/>
          <w:sz w:val="24"/>
          <w:szCs w:val="24"/>
        </w:rPr>
        <w:t>NAA</w:t>
      </w:r>
      <w:r w:rsidRPr="00B6298A">
        <w:rPr>
          <w:rFonts w:ascii="Times New Roman" w:hAnsi="Times New Roman" w:cs="Times New Roman"/>
          <w:color w:val="000000" w:themeColor="text1"/>
          <w:sz w:val="24"/>
          <w:szCs w:val="24"/>
        </w:rPr>
        <w:t xml:space="preserve">, lai </w:t>
      </w:r>
      <w:r w:rsidR="00391F16" w:rsidRPr="00B6298A">
        <w:rPr>
          <w:rFonts w:ascii="Times New Roman" w:hAnsi="Times New Roman" w:cs="Times New Roman"/>
          <w:color w:val="000000" w:themeColor="text1"/>
          <w:sz w:val="24"/>
          <w:szCs w:val="24"/>
        </w:rPr>
        <w:t>uzlabotu</w:t>
      </w:r>
      <w:r w:rsidRPr="00B6298A">
        <w:rPr>
          <w:rFonts w:ascii="Times New Roman" w:hAnsi="Times New Roman" w:cs="Times New Roman"/>
          <w:color w:val="000000" w:themeColor="text1"/>
          <w:sz w:val="24"/>
          <w:szCs w:val="24"/>
        </w:rPr>
        <w:t xml:space="preserve"> ikviena akadēmijas saimes locekļa </w:t>
      </w:r>
      <w:r w:rsidR="00E914AC">
        <w:rPr>
          <w:rFonts w:ascii="Times New Roman" w:hAnsi="Times New Roman" w:cs="Times New Roman"/>
          <w:color w:val="000000" w:themeColor="text1"/>
          <w:sz w:val="24"/>
          <w:szCs w:val="24"/>
        </w:rPr>
        <w:t xml:space="preserve">labklājību, </w:t>
      </w:r>
      <w:r w:rsidRPr="00B6298A">
        <w:rPr>
          <w:rFonts w:ascii="Times New Roman" w:hAnsi="Times New Roman" w:cs="Times New Roman"/>
          <w:color w:val="000000" w:themeColor="text1"/>
          <w:sz w:val="24"/>
          <w:szCs w:val="24"/>
        </w:rPr>
        <w:t xml:space="preserve">līdzdalību, veiktspēju un izpratni par </w:t>
      </w:r>
      <w:r w:rsidR="00BA4C33">
        <w:rPr>
          <w:rFonts w:ascii="Times New Roman" w:hAnsi="Times New Roman" w:cs="Times New Roman"/>
          <w:color w:val="000000" w:themeColor="text1"/>
          <w:sz w:val="24"/>
          <w:szCs w:val="24"/>
        </w:rPr>
        <w:t>NAA</w:t>
      </w:r>
      <w:r w:rsidR="00BA4C33" w:rsidRPr="00B6298A">
        <w:rPr>
          <w:rFonts w:ascii="Times New Roman" w:hAnsi="Times New Roman" w:cs="Times New Roman"/>
          <w:color w:val="000000" w:themeColor="text1"/>
          <w:sz w:val="24"/>
          <w:szCs w:val="24"/>
        </w:rPr>
        <w:t xml:space="preserve"> </w:t>
      </w:r>
      <w:r w:rsidRPr="00B6298A">
        <w:rPr>
          <w:rFonts w:ascii="Times New Roman" w:hAnsi="Times New Roman" w:cs="Times New Roman"/>
          <w:color w:val="000000" w:themeColor="text1"/>
          <w:sz w:val="24"/>
          <w:szCs w:val="24"/>
        </w:rPr>
        <w:t>vērtībām un sasniedzamiem rezultātiem</w:t>
      </w:r>
      <w:r w:rsidR="003C24FC" w:rsidRPr="00B6298A">
        <w:rPr>
          <w:rFonts w:ascii="Times New Roman" w:hAnsi="Times New Roman" w:cs="Times New Roman"/>
          <w:color w:val="000000" w:themeColor="text1"/>
          <w:sz w:val="24"/>
          <w:szCs w:val="24"/>
        </w:rPr>
        <w:t>.</w:t>
      </w:r>
    </w:p>
    <w:p w14:paraId="706D0772" w14:textId="77777777" w:rsidR="004E0ED4" w:rsidRPr="00B6298A" w:rsidRDefault="004E0ED4" w:rsidP="00B90D8B">
      <w:pPr>
        <w:pStyle w:val="ListParagraph"/>
        <w:spacing w:after="0" w:line="240" w:lineRule="auto"/>
        <w:rPr>
          <w:rFonts w:ascii="Times New Roman" w:hAnsi="Times New Roman" w:cs="Times New Roman"/>
          <w:color w:val="000000" w:themeColor="text1"/>
          <w:sz w:val="24"/>
          <w:szCs w:val="24"/>
        </w:rPr>
      </w:pPr>
    </w:p>
    <w:p w14:paraId="21C3A0C5" w14:textId="416DB5D1" w:rsidR="00A9308A"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NAA v</w:t>
      </w:r>
      <w:r w:rsidR="009D1194" w:rsidRPr="00B6298A">
        <w:rPr>
          <w:rFonts w:ascii="Times New Roman" w:hAnsi="Times New Roman" w:cs="Times New Roman"/>
          <w:color w:val="000000" w:themeColor="text1"/>
          <w:sz w:val="24"/>
          <w:szCs w:val="24"/>
        </w:rPr>
        <w:t xml:space="preserve">adība </w:t>
      </w:r>
      <w:r w:rsidR="00391F16" w:rsidRPr="00B6298A">
        <w:rPr>
          <w:rFonts w:ascii="Times New Roman" w:hAnsi="Times New Roman" w:cs="Times New Roman"/>
          <w:color w:val="000000" w:themeColor="text1"/>
          <w:sz w:val="24"/>
          <w:szCs w:val="24"/>
        </w:rPr>
        <w:t xml:space="preserve">pielieto tikai tādas organizatoriskās, stimulēšanas un pārliecināšanas darba metodes, kas </w:t>
      </w:r>
      <w:r w:rsidR="00372523" w:rsidRPr="00B6298A">
        <w:rPr>
          <w:rFonts w:ascii="Times New Roman" w:hAnsi="Times New Roman" w:cs="Times New Roman"/>
          <w:color w:val="000000" w:themeColor="text1"/>
          <w:sz w:val="24"/>
          <w:szCs w:val="24"/>
        </w:rPr>
        <w:t>sekmē profesionāl</w:t>
      </w:r>
      <w:r w:rsidR="009D1194" w:rsidRPr="00B6298A">
        <w:rPr>
          <w:rFonts w:ascii="Times New Roman" w:hAnsi="Times New Roman" w:cs="Times New Roman"/>
          <w:color w:val="000000" w:themeColor="text1"/>
          <w:sz w:val="24"/>
          <w:szCs w:val="24"/>
        </w:rPr>
        <w:t>a</w:t>
      </w:r>
      <w:r w:rsidR="00372523" w:rsidRPr="00B6298A">
        <w:rPr>
          <w:rFonts w:ascii="Times New Roman" w:hAnsi="Times New Roman" w:cs="Times New Roman"/>
          <w:color w:val="000000" w:themeColor="text1"/>
          <w:sz w:val="24"/>
          <w:szCs w:val="24"/>
        </w:rPr>
        <w:t xml:space="preserve">s darba atmosfēras veidošanos </w:t>
      </w:r>
      <w:r>
        <w:rPr>
          <w:rFonts w:ascii="Times New Roman" w:hAnsi="Times New Roman" w:cs="Times New Roman"/>
          <w:color w:val="000000" w:themeColor="text1"/>
          <w:sz w:val="24"/>
          <w:szCs w:val="24"/>
        </w:rPr>
        <w:t>NAA</w:t>
      </w:r>
      <w:r w:rsidR="00DC5B90" w:rsidRPr="00B6298A">
        <w:rPr>
          <w:rFonts w:ascii="Times New Roman" w:hAnsi="Times New Roman" w:cs="Times New Roman"/>
          <w:color w:val="000000" w:themeColor="text1"/>
          <w:sz w:val="24"/>
          <w:szCs w:val="24"/>
        </w:rPr>
        <w:t xml:space="preserve">, </w:t>
      </w:r>
      <w:r w:rsidR="00A9308A" w:rsidRPr="00B6298A">
        <w:rPr>
          <w:rFonts w:ascii="Times New Roman" w:hAnsi="Times New Roman" w:cs="Times New Roman"/>
          <w:color w:val="000000" w:themeColor="text1"/>
          <w:sz w:val="24"/>
          <w:szCs w:val="24"/>
        </w:rPr>
        <w:t xml:space="preserve">lai nodrošinātu </w:t>
      </w:r>
      <w:r>
        <w:rPr>
          <w:rFonts w:ascii="Times New Roman" w:hAnsi="Times New Roman" w:cs="Times New Roman"/>
          <w:color w:val="000000" w:themeColor="text1"/>
          <w:sz w:val="24"/>
          <w:szCs w:val="24"/>
        </w:rPr>
        <w:t>NAA</w:t>
      </w:r>
      <w:r w:rsidRPr="00B6298A">
        <w:rPr>
          <w:rFonts w:ascii="Times New Roman" w:hAnsi="Times New Roman" w:cs="Times New Roman"/>
          <w:color w:val="000000" w:themeColor="text1"/>
          <w:sz w:val="24"/>
          <w:szCs w:val="24"/>
        </w:rPr>
        <w:t xml:space="preserve"> </w:t>
      </w:r>
      <w:r w:rsidR="00A9308A" w:rsidRPr="00B6298A">
        <w:rPr>
          <w:rFonts w:ascii="Times New Roman" w:hAnsi="Times New Roman" w:cs="Times New Roman"/>
          <w:color w:val="000000" w:themeColor="text1"/>
          <w:sz w:val="24"/>
          <w:szCs w:val="24"/>
        </w:rPr>
        <w:t>misijas, vīzijas un uzdevumu izpildi.</w:t>
      </w:r>
    </w:p>
    <w:p w14:paraId="68FB5EE2" w14:textId="77777777" w:rsidR="00A9308A" w:rsidRPr="00B6298A" w:rsidRDefault="00A9308A" w:rsidP="00B90D8B">
      <w:pPr>
        <w:pStyle w:val="ListParagraph"/>
        <w:spacing w:after="0" w:line="240" w:lineRule="auto"/>
        <w:rPr>
          <w:rFonts w:ascii="Times New Roman" w:hAnsi="Times New Roman" w:cs="Times New Roman"/>
          <w:color w:val="000000" w:themeColor="text1"/>
          <w:sz w:val="24"/>
          <w:szCs w:val="24"/>
        </w:rPr>
      </w:pPr>
    </w:p>
    <w:p w14:paraId="0E740295" w14:textId="28E4E14D" w:rsidR="00DC5B90"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NAA v</w:t>
      </w:r>
      <w:r w:rsidR="00A9308A" w:rsidRPr="00B6298A">
        <w:rPr>
          <w:rFonts w:ascii="Times New Roman" w:hAnsi="Times New Roman" w:cs="Times New Roman"/>
          <w:color w:val="000000" w:themeColor="text1"/>
          <w:sz w:val="24"/>
          <w:szCs w:val="24"/>
        </w:rPr>
        <w:t xml:space="preserve">adība </w:t>
      </w:r>
      <w:r w:rsidR="00DC5B90" w:rsidRPr="00B6298A">
        <w:rPr>
          <w:rFonts w:ascii="Times New Roman" w:hAnsi="Times New Roman" w:cs="Times New Roman"/>
          <w:color w:val="000000" w:themeColor="text1"/>
          <w:sz w:val="24"/>
          <w:szCs w:val="24"/>
        </w:rPr>
        <w:t>atklāti un laikus informē akadēmijas saimi par prioritāri veicamajiem uzdevumiem, nepieļaujot informācijas kavēšanu, slēpšanu</w:t>
      </w:r>
      <w:r w:rsidR="00783920" w:rsidRPr="00B6298A">
        <w:rPr>
          <w:rFonts w:ascii="Times New Roman" w:hAnsi="Times New Roman" w:cs="Times New Roman"/>
          <w:color w:val="000000" w:themeColor="text1"/>
          <w:sz w:val="24"/>
          <w:szCs w:val="24"/>
        </w:rPr>
        <w:t>, sagrozīšanu</w:t>
      </w:r>
      <w:r w:rsidR="00DC5B90" w:rsidRPr="00B6298A">
        <w:rPr>
          <w:rFonts w:ascii="Times New Roman" w:hAnsi="Times New Roman" w:cs="Times New Roman"/>
          <w:color w:val="000000" w:themeColor="text1"/>
          <w:sz w:val="24"/>
          <w:szCs w:val="24"/>
        </w:rPr>
        <w:t xml:space="preserve"> vai nepamatotu konfidencialitāti. </w:t>
      </w:r>
    </w:p>
    <w:p w14:paraId="1393D8FC" w14:textId="77777777" w:rsidR="00DC5B90" w:rsidRPr="00B6298A" w:rsidRDefault="00DC5B90" w:rsidP="00B90D8B">
      <w:pPr>
        <w:pStyle w:val="ListParagraph"/>
        <w:spacing w:after="0" w:line="240" w:lineRule="auto"/>
        <w:rPr>
          <w:rFonts w:ascii="Times New Roman" w:hAnsi="Times New Roman" w:cs="Times New Roman"/>
          <w:color w:val="000000" w:themeColor="text1"/>
          <w:sz w:val="24"/>
          <w:szCs w:val="24"/>
        </w:rPr>
      </w:pPr>
    </w:p>
    <w:p w14:paraId="29F800A2" w14:textId="6FA420A9" w:rsidR="00DC5B90"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NAA v</w:t>
      </w:r>
      <w:r w:rsidR="00DC5B90" w:rsidRPr="00B6298A">
        <w:rPr>
          <w:rFonts w:ascii="Times New Roman" w:hAnsi="Times New Roman" w:cs="Times New Roman"/>
          <w:color w:val="000000" w:themeColor="text1"/>
          <w:sz w:val="24"/>
          <w:szCs w:val="24"/>
        </w:rPr>
        <w:t xml:space="preserve">adība </w:t>
      </w:r>
      <w:r w:rsidR="00BE5B76" w:rsidRPr="00B6298A">
        <w:rPr>
          <w:rFonts w:ascii="Times New Roman" w:hAnsi="Times New Roman" w:cs="Times New Roman"/>
          <w:color w:val="000000" w:themeColor="text1"/>
          <w:sz w:val="24"/>
          <w:szCs w:val="24"/>
        </w:rPr>
        <w:t xml:space="preserve">piekopj demokrātisko vadīšanas stilu, </w:t>
      </w:r>
      <w:r w:rsidR="0064788B" w:rsidRPr="00B6298A">
        <w:rPr>
          <w:rFonts w:ascii="Times New Roman" w:hAnsi="Times New Roman" w:cs="Times New Roman"/>
          <w:color w:val="000000" w:themeColor="text1"/>
          <w:sz w:val="24"/>
          <w:szCs w:val="24"/>
        </w:rPr>
        <w:t xml:space="preserve">kas balstās uz sadarbību un komandas darbu, </w:t>
      </w:r>
      <w:r w:rsidR="00BE5B76" w:rsidRPr="00B6298A">
        <w:rPr>
          <w:rFonts w:ascii="Times New Roman" w:hAnsi="Times New Roman" w:cs="Times New Roman"/>
          <w:color w:val="000000" w:themeColor="text1"/>
          <w:sz w:val="24"/>
          <w:szCs w:val="24"/>
        </w:rPr>
        <w:t xml:space="preserve">uzklausa padoto </w:t>
      </w:r>
      <w:r w:rsidR="001A6BA5">
        <w:rPr>
          <w:rFonts w:ascii="Times New Roman" w:hAnsi="Times New Roman" w:cs="Times New Roman"/>
          <w:color w:val="000000" w:themeColor="text1"/>
          <w:sz w:val="24"/>
          <w:szCs w:val="24"/>
        </w:rPr>
        <w:t xml:space="preserve">idejas un </w:t>
      </w:r>
      <w:r w:rsidR="00BE5B76" w:rsidRPr="00B6298A">
        <w:rPr>
          <w:rFonts w:ascii="Times New Roman" w:hAnsi="Times New Roman" w:cs="Times New Roman"/>
          <w:color w:val="000000" w:themeColor="text1"/>
          <w:sz w:val="24"/>
          <w:szCs w:val="24"/>
        </w:rPr>
        <w:t xml:space="preserve">viedokļus, izprot un respektē to </w:t>
      </w:r>
      <w:r w:rsidR="00783920" w:rsidRPr="00B6298A">
        <w:rPr>
          <w:rFonts w:ascii="Times New Roman" w:hAnsi="Times New Roman" w:cs="Times New Roman"/>
          <w:color w:val="000000" w:themeColor="text1"/>
          <w:sz w:val="24"/>
          <w:szCs w:val="24"/>
        </w:rPr>
        <w:t xml:space="preserve">intereses un </w:t>
      </w:r>
      <w:r w:rsidR="00BE5B76" w:rsidRPr="00B6298A">
        <w:rPr>
          <w:rFonts w:ascii="Times New Roman" w:hAnsi="Times New Roman" w:cs="Times New Roman"/>
          <w:color w:val="000000" w:themeColor="text1"/>
          <w:sz w:val="24"/>
          <w:szCs w:val="24"/>
        </w:rPr>
        <w:t xml:space="preserve">vajadzības, </w:t>
      </w:r>
      <w:r w:rsidR="00552583" w:rsidRPr="00B6298A">
        <w:rPr>
          <w:rFonts w:ascii="Times New Roman" w:hAnsi="Times New Roman" w:cs="Times New Roman"/>
          <w:color w:val="000000" w:themeColor="text1"/>
          <w:sz w:val="24"/>
          <w:szCs w:val="24"/>
        </w:rPr>
        <w:t xml:space="preserve">kā arī </w:t>
      </w:r>
      <w:r w:rsidR="00DC5B90" w:rsidRPr="00B6298A">
        <w:rPr>
          <w:rFonts w:ascii="Times New Roman" w:hAnsi="Times New Roman" w:cs="Times New Roman"/>
          <w:color w:val="000000" w:themeColor="text1"/>
          <w:sz w:val="24"/>
          <w:szCs w:val="24"/>
        </w:rPr>
        <w:t>pašmērķīgi nedemonstrē savu varu</w:t>
      </w:r>
      <w:r w:rsidR="00552583" w:rsidRPr="00B6298A">
        <w:rPr>
          <w:rFonts w:ascii="Times New Roman" w:hAnsi="Times New Roman" w:cs="Times New Roman"/>
          <w:color w:val="000000" w:themeColor="text1"/>
          <w:sz w:val="24"/>
          <w:szCs w:val="24"/>
        </w:rPr>
        <w:t xml:space="preserve"> un </w:t>
      </w:r>
      <w:r w:rsidR="00DC5B90" w:rsidRPr="00B6298A">
        <w:rPr>
          <w:rFonts w:ascii="Times New Roman" w:hAnsi="Times New Roman" w:cs="Times New Roman"/>
          <w:color w:val="000000" w:themeColor="text1"/>
          <w:sz w:val="24"/>
          <w:szCs w:val="24"/>
        </w:rPr>
        <w:t>nepieļauj augstprātī</w:t>
      </w:r>
      <w:r w:rsidR="00552583" w:rsidRPr="00B6298A">
        <w:rPr>
          <w:rFonts w:ascii="Times New Roman" w:hAnsi="Times New Roman" w:cs="Times New Roman"/>
          <w:color w:val="000000" w:themeColor="text1"/>
          <w:sz w:val="24"/>
          <w:szCs w:val="24"/>
        </w:rPr>
        <w:t>gu uzvedību.</w:t>
      </w:r>
    </w:p>
    <w:p w14:paraId="2A3D0C76" w14:textId="77777777" w:rsidR="00B231FA" w:rsidRPr="00B6298A" w:rsidRDefault="00B231FA" w:rsidP="00B90D8B">
      <w:pPr>
        <w:pStyle w:val="ListParagraph"/>
        <w:spacing w:after="0" w:line="240" w:lineRule="auto"/>
        <w:rPr>
          <w:rFonts w:ascii="Times New Roman" w:hAnsi="Times New Roman" w:cs="Times New Roman"/>
          <w:color w:val="000000" w:themeColor="text1"/>
          <w:sz w:val="24"/>
          <w:szCs w:val="24"/>
        </w:rPr>
      </w:pPr>
    </w:p>
    <w:p w14:paraId="0313DAE5" w14:textId="0685DD7F" w:rsidR="00B231FA"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NAA v</w:t>
      </w:r>
      <w:r w:rsidR="00B231FA" w:rsidRPr="00B6298A">
        <w:rPr>
          <w:rFonts w:ascii="Times New Roman" w:hAnsi="Times New Roman" w:cs="Times New Roman"/>
          <w:color w:val="000000" w:themeColor="text1"/>
          <w:sz w:val="24"/>
          <w:szCs w:val="24"/>
        </w:rPr>
        <w:t>adība nepieļauj un novērš rupju iejaukšanos akadēmiskā vai vispārējā personāla profesionālajā darbībā, izmatojot varas mehānismu</w:t>
      </w:r>
      <w:r w:rsidR="00A9308A" w:rsidRPr="00B6298A">
        <w:rPr>
          <w:rFonts w:ascii="Times New Roman" w:hAnsi="Times New Roman" w:cs="Times New Roman"/>
          <w:color w:val="000000" w:themeColor="text1"/>
          <w:sz w:val="24"/>
          <w:szCs w:val="24"/>
        </w:rPr>
        <w:t>s</w:t>
      </w:r>
      <w:r w:rsidR="00B231FA" w:rsidRPr="00B6298A">
        <w:rPr>
          <w:rFonts w:ascii="Times New Roman" w:hAnsi="Times New Roman" w:cs="Times New Roman"/>
          <w:color w:val="000000" w:themeColor="text1"/>
          <w:sz w:val="24"/>
          <w:szCs w:val="24"/>
        </w:rPr>
        <w:t xml:space="preserve"> un </w:t>
      </w:r>
      <w:r w:rsidR="00C60BE6" w:rsidRPr="00B6298A">
        <w:rPr>
          <w:rFonts w:ascii="Times New Roman" w:hAnsi="Times New Roman" w:cs="Times New Roman"/>
          <w:color w:val="000000" w:themeColor="text1"/>
          <w:sz w:val="24"/>
          <w:szCs w:val="24"/>
        </w:rPr>
        <w:t xml:space="preserve">amata </w:t>
      </w:r>
      <w:r w:rsidR="0030362D" w:rsidRPr="00B6298A">
        <w:rPr>
          <w:rFonts w:ascii="Times New Roman" w:hAnsi="Times New Roman" w:cs="Times New Roman"/>
          <w:color w:val="000000" w:themeColor="text1"/>
          <w:sz w:val="24"/>
          <w:szCs w:val="24"/>
        </w:rPr>
        <w:t xml:space="preserve">dotās </w:t>
      </w:r>
      <w:r w:rsidR="00B231FA" w:rsidRPr="00B6298A">
        <w:rPr>
          <w:rFonts w:ascii="Times New Roman" w:hAnsi="Times New Roman" w:cs="Times New Roman"/>
          <w:color w:val="000000" w:themeColor="text1"/>
          <w:sz w:val="24"/>
          <w:szCs w:val="24"/>
        </w:rPr>
        <w:t>tiesības.</w:t>
      </w:r>
    </w:p>
    <w:p w14:paraId="2BC1365E" w14:textId="77777777" w:rsidR="00B231FA" w:rsidRPr="00B6298A" w:rsidRDefault="00B231FA" w:rsidP="00B90D8B">
      <w:pPr>
        <w:pStyle w:val="ListParagraph"/>
        <w:spacing w:after="0" w:line="240" w:lineRule="auto"/>
        <w:rPr>
          <w:rFonts w:ascii="Times New Roman" w:hAnsi="Times New Roman" w:cs="Times New Roman"/>
          <w:color w:val="000000" w:themeColor="text1"/>
          <w:sz w:val="24"/>
          <w:szCs w:val="24"/>
        </w:rPr>
      </w:pPr>
    </w:p>
    <w:p w14:paraId="2E4F9050" w14:textId="02DBBF43" w:rsidR="00B231FA"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NAA v</w:t>
      </w:r>
      <w:r w:rsidR="00B231FA" w:rsidRPr="00B6298A">
        <w:rPr>
          <w:rFonts w:ascii="Times New Roman" w:hAnsi="Times New Roman" w:cs="Times New Roman"/>
          <w:sz w:val="24"/>
          <w:szCs w:val="24"/>
        </w:rPr>
        <w:t xml:space="preserve">adība atbalsta akadēmijas saimes iniciatīvu un priekšlikumus dienesta </w:t>
      </w:r>
      <w:r w:rsidR="00251D99" w:rsidRPr="00B6298A">
        <w:rPr>
          <w:rFonts w:ascii="Times New Roman" w:hAnsi="Times New Roman" w:cs="Times New Roman"/>
          <w:sz w:val="24"/>
          <w:szCs w:val="24"/>
        </w:rPr>
        <w:t>(</w:t>
      </w:r>
      <w:r w:rsidR="00B231FA" w:rsidRPr="00B6298A">
        <w:rPr>
          <w:rFonts w:ascii="Times New Roman" w:hAnsi="Times New Roman" w:cs="Times New Roman"/>
          <w:sz w:val="24"/>
          <w:szCs w:val="24"/>
        </w:rPr>
        <w:t>darba</w:t>
      </w:r>
      <w:r w:rsidR="00251D99" w:rsidRPr="00B6298A">
        <w:rPr>
          <w:rFonts w:ascii="Times New Roman" w:hAnsi="Times New Roman" w:cs="Times New Roman"/>
          <w:sz w:val="24"/>
          <w:szCs w:val="24"/>
        </w:rPr>
        <w:t>)</w:t>
      </w:r>
      <w:r w:rsidR="00B231FA" w:rsidRPr="00B6298A">
        <w:rPr>
          <w:rFonts w:ascii="Times New Roman" w:hAnsi="Times New Roman" w:cs="Times New Roman"/>
          <w:sz w:val="24"/>
          <w:szCs w:val="24"/>
        </w:rPr>
        <w:t xml:space="preserve"> proces</w:t>
      </w:r>
      <w:r w:rsidR="003C24FC" w:rsidRPr="00B6298A">
        <w:rPr>
          <w:rFonts w:ascii="Times New Roman" w:hAnsi="Times New Roman" w:cs="Times New Roman"/>
          <w:sz w:val="24"/>
          <w:szCs w:val="24"/>
        </w:rPr>
        <w:t>u</w:t>
      </w:r>
      <w:r w:rsidR="00B231FA" w:rsidRPr="00B6298A">
        <w:rPr>
          <w:rFonts w:ascii="Times New Roman" w:hAnsi="Times New Roman" w:cs="Times New Roman"/>
          <w:sz w:val="24"/>
          <w:szCs w:val="24"/>
        </w:rPr>
        <w:t xml:space="preserve"> un </w:t>
      </w:r>
      <w:r w:rsidR="00F56D78">
        <w:rPr>
          <w:rFonts w:ascii="Times New Roman" w:hAnsi="Times New Roman" w:cs="Times New Roman"/>
          <w:sz w:val="24"/>
          <w:szCs w:val="24"/>
        </w:rPr>
        <w:t>NAA</w:t>
      </w:r>
      <w:r w:rsidR="00B231FA" w:rsidRPr="00B6298A">
        <w:rPr>
          <w:rFonts w:ascii="Times New Roman" w:hAnsi="Times New Roman" w:cs="Times New Roman"/>
          <w:sz w:val="24"/>
          <w:szCs w:val="24"/>
        </w:rPr>
        <w:t xml:space="preserve"> vides uzlabošanā, </w:t>
      </w:r>
      <w:r w:rsidR="00C60BE6" w:rsidRPr="00B6298A">
        <w:rPr>
          <w:rFonts w:ascii="Times New Roman" w:hAnsi="Times New Roman" w:cs="Times New Roman"/>
          <w:sz w:val="24"/>
          <w:szCs w:val="24"/>
        </w:rPr>
        <w:t xml:space="preserve">kā arī elastīgi </w:t>
      </w:r>
      <w:r w:rsidR="00A475C4">
        <w:rPr>
          <w:rFonts w:ascii="Times New Roman" w:hAnsi="Times New Roman" w:cs="Times New Roman"/>
          <w:sz w:val="24"/>
          <w:szCs w:val="24"/>
        </w:rPr>
        <w:t xml:space="preserve">reaģē uz </w:t>
      </w:r>
      <w:r w:rsidR="00C60BE6" w:rsidRPr="00B6298A">
        <w:rPr>
          <w:rFonts w:ascii="Times New Roman" w:hAnsi="Times New Roman" w:cs="Times New Roman"/>
          <w:sz w:val="24"/>
          <w:szCs w:val="24"/>
        </w:rPr>
        <w:t>jauniem izaicinājumiem un problēmu risinājumiem</w:t>
      </w:r>
      <w:r w:rsidR="009228A5" w:rsidRPr="00B6298A">
        <w:rPr>
          <w:rFonts w:ascii="Times New Roman" w:hAnsi="Times New Roman" w:cs="Times New Roman"/>
          <w:sz w:val="24"/>
          <w:szCs w:val="24"/>
        </w:rPr>
        <w:t>.</w:t>
      </w:r>
    </w:p>
    <w:p w14:paraId="3D602794" w14:textId="77777777" w:rsidR="00B231FA" w:rsidRPr="00B6298A" w:rsidRDefault="00B231FA" w:rsidP="00B90D8B">
      <w:pPr>
        <w:pStyle w:val="ListParagraph"/>
        <w:spacing w:after="0" w:line="240" w:lineRule="auto"/>
        <w:rPr>
          <w:rFonts w:ascii="Times New Roman" w:hAnsi="Times New Roman" w:cs="Times New Roman"/>
          <w:color w:val="000000" w:themeColor="text1"/>
          <w:sz w:val="24"/>
          <w:szCs w:val="24"/>
        </w:rPr>
      </w:pPr>
    </w:p>
    <w:p w14:paraId="2CDB1C6D" w14:textId="434519C6" w:rsidR="00F738AC"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NAA v</w:t>
      </w:r>
      <w:r w:rsidR="00B231FA" w:rsidRPr="00B6298A">
        <w:rPr>
          <w:rFonts w:ascii="Times New Roman" w:hAnsi="Times New Roman" w:cs="Times New Roman"/>
          <w:color w:val="000000" w:themeColor="text1"/>
          <w:sz w:val="24"/>
          <w:szCs w:val="24"/>
        </w:rPr>
        <w:t>adība izturas pret visiem vienlīdzīgi</w:t>
      </w:r>
      <w:r w:rsidR="0030362D" w:rsidRPr="00B6298A">
        <w:rPr>
          <w:rFonts w:ascii="Times New Roman" w:hAnsi="Times New Roman" w:cs="Times New Roman"/>
          <w:color w:val="000000" w:themeColor="text1"/>
          <w:sz w:val="24"/>
          <w:szCs w:val="24"/>
        </w:rPr>
        <w:t>, nepieļauj intrigas</w:t>
      </w:r>
      <w:r w:rsidR="00A475C4">
        <w:rPr>
          <w:rFonts w:ascii="Times New Roman" w:hAnsi="Times New Roman" w:cs="Times New Roman"/>
          <w:color w:val="000000" w:themeColor="text1"/>
          <w:sz w:val="24"/>
          <w:szCs w:val="24"/>
        </w:rPr>
        <w:t>,</w:t>
      </w:r>
      <w:r w:rsidR="00B231FA" w:rsidRPr="00B6298A">
        <w:rPr>
          <w:rFonts w:ascii="Times New Roman" w:hAnsi="Times New Roman" w:cs="Times New Roman"/>
          <w:color w:val="000000" w:themeColor="text1"/>
          <w:sz w:val="24"/>
          <w:szCs w:val="24"/>
        </w:rPr>
        <w:t xml:space="preserve"> </w:t>
      </w:r>
      <w:r w:rsidR="0030362D" w:rsidRPr="00B6298A">
        <w:rPr>
          <w:rFonts w:ascii="Times New Roman" w:hAnsi="Times New Roman" w:cs="Times New Roman"/>
          <w:color w:val="000000" w:themeColor="text1"/>
          <w:sz w:val="24"/>
          <w:szCs w:val="24"/>
        </w:rPr>
        <w:t xml:space="preserve">dažādu grupējumu veidošanos un </w:t>
      </w:r>
      <w:r w:rsidR="00B07C9F" w:rsidRPr="00B6298A">
        <w:rPr>
          <w:rFonts w:ascii="Times New Roman" w:hAnsi="Times New Roman" w:cs="Times New Roman"/>
          <w:color w:val="000000" w:themeColor="text1"/>
          <w:sz w:val="24"/>
          <w:szCs w:val="24"/>
        </w:rPr>
        <w:t xml:space="preserve">jebkādas interešu konflikta </w:t>
      </w:r>
      <w:r w:rsidR="00A7291E">
        <w:rPr>
          <w:rFonts w:ascii="Times New Roman" w:hAnsi="Times New Roman" w:cs="Times New Roman"/>
          <w:color w:val="000000" w:themeColor="text1"/>
          <w:sz w:val="24"/>
          <w:szCs w:val="24"/>
        </w:rPr>
        <w:t>jeb</w:t>
      </w:r>
      <w:r w:rsidR="00B07C9F" w:rsidRPr="00B6298A">
        <w:rPr>
          <w:rFonts w:ascii="Times New Roman" w:hAnsi="Times New Roman" w:cs="Times New Roman"/>
          <w:color w:val="000000" w:themeColor="text1"/>
          <w:sz w:val="24"/>
          <w:szCs w:val="24"/>
        </w:rPr>
        <w:t xml:space="preserve"> </w:t>
      </w:r>
      <w:r w:rsidR="00500CB4">
        <w:rPr>
          <w:rFonts w:ascii="Times New Roman" w:hAnsi="Times New Roman" w:cs="Times New Roman"/>
          <w:color w:val="000000" w:themeColor="text1"/>
          <w:sz w:val="24"/>
          <w:szCs w:val="24"/>
        </w:rPr>
        <w:t>nepotisma</w:t>
      </w:r>
      <w:r w:rsidR="00B231FA" w:rsidRPr="00B6298A">
        <w:rPr>
          <w:rFonts w:ascii="Times New Roman" w:hAnsi="Times New Roman" w:cs="Times New Roman"/>
          <w:color w:val="000000" w:themeColor="text1"/>
          <w:sz w:val="24"/>
          <w:szCs w:val="24"/>
        </w:rPr>
        <w:t xml:space="preserve"> izpausmes.</w:t>
      </w:r>
    </w:p>
    <w:p w14:paraId="6CDE5C42" w14:textId="77777777" w:rsidR="00F738AC" w:rsidRPr="00B6298A" w:rsidRDefault="00F738AC" w:rsidP="00B90D8B">
      <w:pPr>
        <w:pStyle w:val="ListParagraph"/>
        <w:spacing w:after="0" w:line="240" w:lineRule="auto"/>
        <w:rPr>
          <w:rFonts w:ascii="Times New Roman" w:hAnsi="Times New Roman" w:cs="Times New Roman"/>
          <w:color w:val="000000" w:themeColor="text1"/>
          <w:sz w:val="24"/>
          <w:szCs w:val="24"/>
        </w:rPr>
      </w:pPr>
    </w:p>
    <w:p w14:paraId="298647F0" w14:textId="4369D341" w:rsidR="00F738AC"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NAA v</w:t>
      </w:r>
      <w:r w:rsidR="00F738AC" w:rsidRPr="00B6298A">
        <w:rPr>
          <w:rFonts w:ascii="Times New Roman" w:hAnsi="Times New Roman" w:cs="Times New Roman"/>
          <w:color w:val="000000" w:themeColor="text1"/>
          <w:sz w:val="24"/>
          <w:szCs w:val="24"/>
        </w:rPr>
        <w:t xml:space="preserve">adība veicina un atbalsta </w:t>
      </w:r>
      <w:r w:rsidR="005B14FE" w:rsidRPr="00B6298A">
        <w:rPr>
          <w:rFonts w:ascii="Times New Roman" w:hAnsi="Times New Roman" w:cs="Times New Roman"/>
          <w:color w:val="000000" w:themeColor="text1"/>
          <w:sz w:val="24"/>
          <w:szCs w:val="24"/>
        </w:rPr>
        <w:t xml:space="preserve">ikviena </w:t>
      </w:r>
      <w:r w:rsidR="00F738AC" w:rsidRPr="00B6298A">
        <w:rPr>
          <w:rFonts w:ascii="Times New Roman" w:hAnsi="Times New Roman" w:cs="Times New Roman"/>
          <w:color w:val="000000" w:themeColor="text1"/>
          <w:sz w:val="24"/>
          <w:szCs w:val="24"/>
        </w:rPr>
        <w:t>akadēmijas saimes locekļ</w:t>
      </w:r>
      <w:r w:rsidR="005B14FE" w:rsidRPr="00B6298A">
        <w:rPr>
          <w:rFonts w:ascii="Times New Roman" w:hAnsi="Times New Roman" w:cs="Times New Roman"/>
          <w:color w:val="000000" w:themeColor="text1"/>
          <w:sz w:val="24"/>
          <w:szCs w:val="24"/>
        </w:rPr>
        <w:t>a</w:t>
      </w:r>
      <w:r w:rsidR="00F738AC" w:rsidRPr="00B6298A">
        <w:rPr>
          <w:rFonts w:ascii="Times New Roman" w:hAnsi="Times New Roman" w:cs="Times New Roman"/>
          <w:color w:val="000000" w:themeColor="text1"/>
          <w:sz w:val="24"/>
          <w:szCs w:val="24"/>
        </w:rPr>
        <w:t xml:space="preserve"> lielāku individuālo atbildību par noteikt</w:t>
      </w:r>
      <w:r w:rsidR="003C24FC" w:rsidRPr="00B6298A">
        <w:rPr>
          <w:rFonts w:ascii="Times New Roman" w:hAnsi="Times New Roman" w:cs="Times New Roman"/>
          <w:color w:val="000000" w:themeColor="text1"/>
          <w:sz w:val="24"/>
          <w:szCs w:val="24"/>
        </w:rPr>
        <w:t>o</w:t>
      </w:r>
      <w:r w:rsidR="00F738AC" w:rsidRPr="00B6298A">
        <w:rPr>
          <w:rFonts w:ascii="Times New Roman" w:hAnsi="Times New Roman" w:cs="Times New Roman"/>
          <w:color w:val="000000" w:themeColor="text1"/>
          <w:sz w:val="24"/>
          <w:szCs w:val="24"/>
        </w:rPr>
        <w:t xml:space="preserve"> rezultātu sasniegšanu, lai uzlabotu </w:t>
      </w:r>
      <w:r>
        <w:rPr>
          <w:rFonts w:ascii="Times New Roman" w:hAnsi="Times New Roman" w:cs="Times New Roman"/>
          <w:color w:val="000000" w:themeColor="text1"/>
          <w:sz w:val="24"/>
          <w:szCs w:val="24"/>
        </w:rPr>
        <w:t>NAA</w:t>
      </w:r>
      <w:r w:rsidRPr="00B6298A">
        <w:rPr>
          <w:rFonts w:ascii="Times New Roman" w:hAnsi="Times New Roman" w:cs="Times New Roman"/>
          <w:color w:val="000000" w:themeColor="text1"/>
          <w:sz w:val="24"/>
          <w:szCs w:val="24"/>
        </w:rPr>
        <w:t xml:space="preserve"> </w:t>
      </w:r>
      <w:r w:rsidR="00F738AC" w:rsidRPr="00B6298A">
        <w:rPr>
          <w:rFonts w:ascii="Times New Roman" w:hAnsi="Times New Roman" w:cs="Times New Roman"/>
          <w:color w:val="000000" w:themeColor="text1"/>
          <w:sz w:val="24"/>
          <w:szCs w:val="24"/>
        </w:rPr>
        <w:t>personāla izaugsmi, iesaisti svarīgu lēmumu pieņemšanā un nodrošinātu personāla apmierinātību ar paveikt</w:t>
      </w:r>
      <w:r w:rsidR="00251D99" w:rsidRPr="00B6298A">
        <w:rPr>
          <w:rFonts w:ascii="Times New Roman" w:hAnsi="Times New Roman" w:cs="Times New Roman"/>
          <w:color w:val="000000" w:themeColor="text1"/>
          <w:sz w:val="24"/>
          <w:szCs w:val="24"/>
        </w:rPr>
        <w:t>o</w:t>
      </w:r>
      <w:r w:rsidR="00F738AC" w:rsidRPr="00B6298A">
        <w:rPr>
          <w:rFonts w:ascii="Times New Roman" w:hAnsi="Times New Roman" w:cs="Times New Roman"/>
          <w:color w:val="000000" w:themeColor="text1"/>
          <w:sz w:val="24"/>
          <w:szCs w:val="24"/>
        </w:rPr>
        <w:t xml:space="preserve"> darbu.</w:t>
      </w:r>
    </w:p>
    <w:p w14:paraId="1F8294B0" w14:textId="77777777" w:rsidR="0030362D" w:rsidRPr="00B6298A" w:rsidRDefault="0030362D" w:rsidP="00B90D8B">
      <w:pPr>
        <w:pStyle w:val="ListParagraph"/>
        <w:spacing w:after="0" w:line="240" w:lineRule="auto"/>
        <w:rPr>
          <w:rFonts w:ascii="Times New Roman" w:hAnsi="Times New Roman" w:cs="Times New Roman"/>
          <w:color w:val="000000" w:themeColor="text1"/>
          <w:sz w:val="24"/>
          <w:szCs w:val="24"/>
        </w:rPr>
      </w:pPr>
    </w:p>
    <w:p w14:paraId="6F8ED6E3" w14:textId="4DDA2CEB" w:rsidR="00C60BE6" w:rsidRPr="00B6298A" w:rsidRDefault="00BA4C33" w:rsidP="00B90D8B">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NAA v</w:t>
      </w:r>
      <w:r w:rsidR="0030362D" w:rsidRPr="00B6298A">
        <w:rPr>
          <w:rFonts w:ascii="Times New Roman" w:hAnsi="Times New Roman" w:cs="Times New Roman"/>
          <w:color w:val="000000" w:themeColor="text1"/>
          <w:sz w:val="24"/>
          <w:szCs w:val="24"/>
        </w:rPr>
        <w:t>adība izsaka atzinību, par sekmīgi paveiktu darbu, padotajam personālam atklāti un publiski, bet kritiku, par atsevišķu cilvēku darbu</w:t>
      </w:r>
      <w:r w:rsidR="00C60BE6" w:rsidRPr="00B6298A">
        <w:rPr>
          <w:rFonts w:ascii="Times New Roman" w:hAnsi="Times New Roman" w:cs="Times New Roman"/>
          <w:color w:val="000000" w:themeColor="text1"/>
          <w:sz w:val="24"/>
          <w:szCs w:val="24"/>
        </w:rPr>
        <w:t xml:space="preserve"> vai attieksmi</w:t>
      </w:r>
      <w:r w:rsidR="0030362D" w:rsidRPr="00B6298A">
        <w:rPr>
          <w:rFonts w:ascii="Times New Roman" w:hAnsi="Times New Roman" w:cs="Times New Roman"/>
          <w:color w:val="000000" w:themeColor="text1"/>
          <w:sz w:val="24"/>
          <w:szCs w:val="24"/>
        </w:rPr>
        <w:t>, izsaka katram individuāli.</w:t>
      </w:r>
    </w:p>
    <w:p w14:paraId="55D6B015" w14:textId="77777777" w:rsidR="00C60BE6" w:rsidRPr="00B6298A" w:rsidRDefault="00C60BE6" w:rsidP="00B90D8B">
      <w:pPr>
        <w:pStyle w:val="ListParagraph"/>
        <w:spacing w:after="0" w:line="240" w:lineRule="auto"/>
        <w:rPr>
          <w:rFonts w:ascii="Times New Roman" w:hAnsi="Times New Roman" w:cs="Times New Roman"/>
          <w:color w:val="000000" w:themeColor="text1"/>
          <w:sz w:val="24"/>
          <w:szCs w:val="24"/>
        </w:rPr>
      </w:pPr>
    </w:p>
    <w:p w14:paraId="282E0BF1" w14:textId="45FA1813" w:rsidR="00C60BE6" w:rsidRPr="00682CAF" w:rsidRDefault="00BA4C33" w:rsidP="008A6FD0">
      <w:pPr>
        <w:pStyle w:val="ListParagraph"/>
        <w:numPr>
          <w:ilvl w:val="0"/>
          <w:numId w:val="2"/>
        </w:numPr>
        <w:tabs>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NAA v</w:t>
      </w:r>
      <w:r w:rsidR="00C60BE6" w:rsidRPr="00682CAF">
        <w:rPr>
          <w:rFonts w:ascii="Times New Roman" w:hAnsi="Times New Roman" w:cs="Times New Roman"/>
          <w:color w:val="000000" w:themeColor="text1"/>
          <w:sz w:val="24"/>
          <w:szCs w:val="24"/>
        </w:rPr>
        <w:t xml:space="preserve">adība vienmēr rīkojas saskaņā ar tām prasībām, kuras izvirza padotajam personālam, lai ar savu piemēru veicinātu </w:t>
      </w:r>
      <w:r w:rsidR="004C7984" w:rsidRPr="00682CAF">
        <w:rPr>
          <w:rFonts w:ascii="Times New Roman" w:hAnsi="Times New Roman" w:cs="Times New Roman"/>
          <w:color w:val="000000" w:themeColor="text1"/>
          <w:sz w:val="24"/>
          <w:szCs w:val="24"/>
        </w:rPr>
        <w:t xml:space="preserve">Kodeksa normu ievērošanu un </w:t>
      </w:r>
      <w:r w:rsidR="00C60BE6" w:rsidRPr="00682CAF">
        <w:rPr>
          <w:rFonts w:ascii="Times New Roman" w:hAnsi="Times New Roman" w:cs="Times New Roman"/>
          <w:color w:val="000000" w:themeColor="text1"/>
          <w:sz w:val="24"/>
          <w:szCs w:val="24"/>
        </w:rPr>
        <w:t>akadēmijas saimes profesionālo izaugsmi.</w:t>
      </w:r>
      <w:r w:rsidR="00682CAF" w:rsidRPr="00682CAF">
        <w:rPr>
          <w:rFonts w:ascii="Times New Roman" w:hAnsi="Times New Roman" w:cs="Times New Roman"/>
          <w:color w:val="000000" w:themeColor="text1"/>
          <w:sz w:val="24"/>
          <w:szCs w:val="24"/>
        </w:rPr>
        <w:t xml:space="preserve"> V</w:t>
      </w:r>
      <w:r w:rsidR="00682CAF" w:rsidRPr="00682CAF">
        <w:rPr>
          <w:rFonts w:ascii="Times New Roman" w:hAnsi="Times New Roman" w:cs="Times New Roman"/>
          <w:sz w:val="24"/>
          <w:szCs w:val="24"/>
        </w:rPr>
        <w:t>eicināt akadēmijas saimes profesionālo un akadēmisko zināšanu pēctecību.</w:t>
      </w:r>
    </w:p>
    <w:p w14:paraId="098CEF20" w14:textId="77777777" w:rsidR="00C60BE6" w:rsidRDefault="00C60BE6" w:rsidP="00B90D8B">
      <w:pPr>
        <w:pStyle w:val="ListParagraph"/>
        <w:spacing w:after="0" w:line="240" w:lineRule="auto"/>
        <w:rPr>
          <w:rFonts w:ascii="Times New Roman" w:hAnsi="Times New Roman" w:cs="Times New Roman"/>
          <w:color w:val="000000" w:themeColor="text1"/>
          <w:sz w:val="24"/>
          <w:szCs w:val="24"/>
        </w:rPr>
      </w:pPr>
    </w:p>
    <w:p w14:paraId="6757B5FE" w14:textId="77777777" w:rsidR="00092A3E" w:rsidRPr="00E57761" w:rsidRDefault="00092A3E" w:rsidP="00E57761">
      <w:pPr>
        <w:rPr>
          <w:color w:val="000000" w:themeColor="text1"/>
        </w:rPr>
      </w:pPr>
    </w:p>
    <w:p w14:paraId="2AEDC7E3" w14:textId="77777777" w:rsidR="00904773" w:rsidRPr="00B6298A" w:rsidRDefault="00904773" w:rsidP="00A43BC4">
      <w:pPr>
        <w:pStyle w:val="ListParagraph"/>
        <w:numPr>
          <w:ilvl w:val="0"/>
          <w:numId w:val="23"/>
        </w:numPr>
        <w:spacing w:after="0" w:line="240" w:lineRule="auto"/>
        <w:ind w:left="0" w:firstLine="0"/>
        <w:jc w:val="center"/>
        <w:rPr>
          <w:rFonts w:ascii="Times New Roman" w:hAnsi="Times New Roman" w:cs="Times New Roman"/>
          <w:b/>
          <w:sz w:val="24"/>
          <w:szCs w:val="24"/>
        </w:rPr>
      </w:pPr>
      <w:r w:rsidRPr="00B6298A">
        <w:rPr>
          <w:rFonts w:ascii="Times New Roman" w:hAnsi="Times New Roman" w:cs="Times New Roman"/>
          <w:b/>
          <w:sz w:val="24"/>
          <w:szCs w:val="24"/>
        </w:rPr>
        <w:t>Vispārējā personāla ētikas pamatprasības</w:t>
      </w:r>
    </w:p>
    <w:p w14:paraId="7F1A178B" w14:textId="77777777" w:rsidR="00904773" w:rsidRPr="00B6298A" w:rsidRDefault="00904773" w:rsidP="00B90D8B">
      <w:pPr>
        <w:pStyle w:val="ListParagraph"/>
        <w:spacing w:after="0" w:line="240" w:lineRule="auto"/>
        <w:ind w:left="360"/>
        <w:rPr>
          <w:rFonts w:ascii="Times New Roman" w:hAnsi="Times New Roman" w:cs="Times New Roman"/>
          <w:b/>
          <w:sz w:val="24"/>
          <w:szCs w:val="24"/>
        </w:rPr>
      </w:pPr>
    </w:p>
    <w:p w14:paraId="270625A9" w14:textId="77777777" w:rsidR="00CF2DF9" w:rsidRPr="00B6298A" w:rsidRDefault="00CF2DF9"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Būt lojālam Latvijas valstij un sabiedrībai, Aizsardzības ministrijai, NBS un NAA kā darba devējiem un darboties to likumīgo mērķu sasniegšanai.</w:t>
      </w:r>
    </w:p>
    <w:p w14:paraId="31DF891B" w14:textId="77777777" w:rsidR="00CF2DF9" w:rsidRPr="00B6298A" w:rsidRDefault="00CF2DF9" w:rsidP="00B90D8B">
      <w:pPr>
        <w:tabs>
          <w:tab w:val="left" w:pos="1560"/>
          <w:tab w:val="left" w:pos="1701"/>
        </w:tabs>
        <w:jc w:val="both"/>
      </w:pPr>
    </w:p>
    <w:p w14:paraId="679B99F0" w14:textId="267A6F8A" w:rsidR="00CF2DF9" w:rsidRPr="00B6298A" w:rsidRDefault="00904773"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Būt </w:t>
      </w:r>
      <w:r w:rsidR="00CF2DF9" w:rsidRPr="00B6298A">
        <w:rPr>
          <w:rFonts w:ascii="Times New Roman" w:hAnsi="Times New Roman" w:cs="Times New Roman"/>
          <w:sz w:val="24"/>
          <w:szCs w:val="24"/>
        </w:rPr>
        <w:t xml:space="preserve">objektīvam </w:t>
      </w:r>
      <w:r w:rsidR="00525E8A" w:rsidRPr="00B6298A">
        <w:rPr>
          <w:rFonts w:ascii="Times New Roman" w:hAnsi="Times New Roman" w:cs="Times New Roman"/>
          <w:sz w:val="24"/>
          <w:szCs w:val="24"/>
        </w:rPr>
        <w:t xml:space="preserve">un kritiskam </w:t>
      </w:r>
      <w:r w:rsidR="00BA4C33">
        <w:rPr>
          <w:rFonts w:ascii="Times New Roman" w:hAnsi="Times New Roman" w:cs="Times New Roman"/>
          <w:sz w:val="24"/>
          <w:szCs w:val="24"/>
        </w:rPr>
        <w:t>NAA</w:t>
      </w:r>
      <w:r w:rsidR="00BA4C33" w:rsidRPr="00B6298A">
        <w:rPr>
          <w:rFonts w:ascii="Times New Roman" w:hAnsi="Times New Roman" w:cs="Times New Roman"/>
          <w:sz w:val="24"/>
          <w:szCs w:val="24"/>
        </w:rPr>
        <w:t xml:space="preserve"> </w:t>
      </w:r>
      <w:r w:rsidR="00CF2DF9" w:rsidRPr="00B6298A">
        <w:rPr>
          <w:rFonts w:ascii="Times New Roman" w:hAnsi="Times New Roman" w:cs="Times New Roman"/>
          <w:sz w:val="24"/>
          <w:szCs w:val="24"/>
        </w:rPr>
        <w:t xml:space="preserve">situācijas novērtējumā, </w:t>
      </w:r>
      <w:r w:rsidR="00C95734" w:rsidRPr="00B6298A">
        <w:rPr>
          <w:rFonts w:ascii="Times New Roman" w:hAnsi="Times New Roman" w:cs="Times New Roman"/>
          <w:sz w:val="24"/>
          <w:szCs w:val="24"/>
        </w:rPr>
        <w:t xml:space="preserve">radušos </w:t>
      </w:r>
      <w:r w:rsidR="00CF2DF9" w:rsidRPr="00B6298A">
        <w:rPr>
          <w:rFonts w:ascii="Times New Roman" w:hAnsi="Times New Roman" w:cs="Times New Roman"/>
          <w:sz w:val="24"/>
          <w:szCs w:val="24"/>
        </w:rPr>
        <w:t xml:space="preserve">problēmu </w:t>
      </w:r>
      <w:r w:rsidR="00663642" w:rsidRPr="00B6298A">
        <w:rPr>
          <w:rFonts w:ascii="Times New Roman" w:hAnsi="Times New Roman" w:cs="Times New Roman"/>
          <w:sz w:val="24"/>
          <w:szCs w:val="24"/>
        </w:rPr>
        <w:t xml:space="preserve">cēloņu </w:t>
      </w:r>
      <w:r w:rsidR="00CF2DF9" w:rsidRPr="00B6298A">
        <w:rPr>
          <w:rFonts w:ascii="Times New Roman" w:hAnsi="Times New Roman" w:cs="Times New Roman"/>
          <w:sz w:val="24"/>
          <w:szCs w:val="24"/>
        </w:rPr>
        <w:t xml:space="preserve">noskaidrošanā un </w:t>
      </w:r>
      <w:r w:rsidR="00BD2F0E" w:rsidRPr="00B6298A">
        <w:rPr>
          <w:rFonts w:ascii="Times New Roman" w:hAnsi="Times New Roman" w:cs="Times New Roman"/>
          <w:sz w:val="24"/>
          <w:szCs w:val="24"/>
        </w:rPr>
        <w:t xml:space="preserve">izvērtēšanā. </w:t>
      </w:r>
    </w:p>
    <w:p w14:paraId="576D70D1" w14:textId="77777777" w:rsidR="00CF2DF9" w:rsidRPr="00B6298A" w:rsidRDefault="00CF2DF9" w:rsidP="00B90D8B">
      <w:pPr>
        <w:pStyle w:val="ListParagraph"/>
        <w:spacing w:after="0" w:line="240" w:lineRule="auto"/>
        <w:rPr>
          <w:rFonts w:ascii="Times New Roman" w:hAnsi="Times New Roman" w:cs="Times New Roman"/>
          <w:sz w:val="24"/>
          <w:szCs w:val="24"/>
        </w:rPr>
      </w:pPr>
    </w:p>
    <w:p w14:paraId="1C8DD998" w14:textId="77777777" w:rsidR="006A1380" w:rsidRPr="00B6298A" w:rsidRDefault="006A1380"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Attiecībās ar NAA vadību ievērot subordināciju</w:t>
      </w:r>
      <w:r w:rsidR="00200533" w:rsidRPr="00B6298A">
        <w:rPr>
          <w:rFonts w:ascii="Times New Roman" w:hAnsi="Times New Roman" w:cs="Times New Roman"/>
          <w:sz w:val="24"/>
          <w:szCs w:val="24"/>
        </w:rPr>
        <w:t xml:space="preserve">. Neatkarīgi no ieņemamā amata ar cieņu izturēties pret padotajiem un dienesta </w:t>
      </w:r>
      <w:r w:rsidR="00CD6104" w:rsidRPr="00B6298A">
        <w:rPr>
          <w:rFonts w:ascii="Times New Roman" w:hAnsi="Times New Roman" w:cs="Times New Roman"/>
          <w:sz w:val="24"/>
          <w:szCs w:val="24"/>
        </w:rPr>
        <w:t xml:space="preserve">(darba) </w:t>
      </w:r>
      <w:r w:rsidR="00200533" w:rsidRPr="00B6298A">
        <w:rPr>
          <w:rFonts w:ascii="Times New Roman" w:hAnsi="Times New Roman" w:cs="Times New Roman"/>
          <w:sz w:val="24"/>
          <w:szCs w:val="24"/>
        </w:rPr>
        <w:t xml:space="preserve">kolēģiem, respektēt to idejas, sasniegumus un viedokli. </w:t>
      </w:r>
      <w:r w:rsidR="00F10E90">
        <w:rPr>
          <w:rFonts w:ascii="Times New Roman" w:hAnsi="Times New Roman" w:cs="Times New Roman"/>
          <w:sz w:val="24"/>
          <w:szCs w:val="24"/>
        </w:rPr>
        <w:t>S</w:t>
      </w:r>
      <w:r w:rsidR="00200533" w:rsidRPr="00B6298A">
        <w:rPr>
          <w:rFonts w:ascii="Times New Roman" w:hAnsi="Times New Roman" w:cs="Times New Roman"/>
          <w:sz w:val="24"/>
          <w:szCs w:val="24"/>
        </w:rPr>
        <w:t xml:space="preserve">niegt padomu un atbalstu kolēģiem un, ja nepieciešams, </w:t>
      </w:r>
      <w:r w:rsidRPr="00B6298A">
        <w:rPr>
          <w:rFonts w:ascii="Times New Roman" w:hAnsi="Times New Roman" w:cs="Times New Roman"/>
          <w:sz w:val="24"/>
          <w:szCs w:val="24"/>
        </w:rPr>
        <w:t>izteikt konstruktīvu kritiku NAA kopējo interešu labā.</w:t>
      </w:r>
    </w:p>
    <w:p w14:paraId="08E163A1" w14:textId="77777777" w:rsidR="006A1380" w:rsidRPr="00B6298A" w:rsidRDefault="006A1380" w:rsidP="00B90D8B">
      <w:pPr>
        <w:pStyle w:val="ListParagraph"/>
        <w:spacing w:after="0" w:line="240" w:lineRule="auto"/>
        <w:rPr>
          <w:rFonts w:ascii="Times New Roman" w:hAnsi="Times New Roman" w:cs="Times New Roman"/>
          <w:sz w:val="24"/>
          <w:szCs w:val="24"/>
        </w:rPr>
      </w:pPr>
    </w:p>
    <w:p w14:paraId="49B7CEEF" w14:textId="77777777" w:rsidR="00EE45AA" w:rsidRPr="00B6298A" w:rsidRDefault="001A45D6"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Lietderīgi izmantot darba laiku un ievērot militāro </w:t>
      </w:r>
      <w:r w:rsidR="00F10E90">
        <w:rPr>
          <w:rFonts w:ascii="Times New Roman" w:hAnsi="Times New Roman" w:cs="Times New Roman"/>
          <w:sz w:val="24"/>
          <w:szCs w:val="24"/>
        </w:rPr>
        <w:t xml:space="preserve">disciplīnu un </w:t>
      </w:r>
      <w:r w:rsidR="00CD6104" w:rsidRPr="00B6298A">
        <w:rPr>
          <w:rFonts w:ascii="Times New Roman" w:hAnsi="Times New Roman" w:cs="Times New Roman"/>
          <w:sz w:val="24"/>
          <w:szCs w:val="24"/>
        </w:rPr>
        <w:t xml:space="preserve">darba </w:t>
      </w:r>
      <w:r w:rsidRPr="00B6298A">
        <w:rPr>
          <w:rFonts w:ascii="Times New Roman" w:hAnsi="Times New Roman" w:cs="Times New Roman"/>
          <w:sz w:val="24"/>
          <w:szCs w:val="24"/>
        </w:rPr>
        <w:t xml:space="preserve">disciplīnu. </w:t>
      </w:r>
      <w:r w:rsidR="00AF46FC" w:rsidRPr="00B6298A">
        <w:rPr>
          <w:rFonts w:ascii="Times New Roman" w:hAnsi="Times New Roman" w:cs="Times New Roman"/>
          <w:sz w:val="24"/>
          <w:szCs w:val="24"/>
        </w:rPr>
        <w:t xml:space="preserve">Izmantot </w:t>
      </w:r>
      <w:r w:rsidR="00F10E90">
        <w:rPr>
          <w:rFonts w:ascii="Times New Roman" w:hAnsi="Times New Roman" w:cs="Times New Roman"/>
          <w:sz w:val="24"/>
          <w:szCs w:val="24"/>
        </w:rPr>
        <w:t>N</w:t>
      </w:r>
      <w:r w:rsidR="00AF46FC" w:rsidRPr="00B6298A">
        <w:rPr>
          <w:rFonts w:ascii="Times New Roman" w:hAnsi="Times New Roman" w:cs="Times New Roman"/>
          <w:sz w:val="24"/>
          <w:szCs w:val="24"/>
        </w:rPr>
        <w:t xml:space="preserve">AA īpašumu un resursus ekonomiski un saudzīgi. </w:t>
      </w:r>
      <w:r w:rsidR="00EE45AA" w:rsidRPr="00B6298A">
        <w:rPr>
          <w:rFonts w:ascii="Times New Roman" w:hAnsi="Times New Roman" w:cs="Times New Roman"/>
          <w:sz w:val="24"/>
          <w:szCs w:val="24"/>
        </w:rPr>
        <w:t>Izvairīties no situācijām, kurās varētu rasties reāls vai šķietams interešu konflikts vai korupcijai labvēlīgi apstākļi.</w:t>
      </w:r>
    </w:p>
    <w:p w14:paraId="2B8A908D" w14:textId="77777777" w:rsidR="00E65520" w:rsidRPr="00B6298A" w:rsidRDefault="00E65520" w:rsidP="00B90D8B">
      <w:pPr>
        <w:pStyle w:val="ListParagraph"/>
        <w:spacing w:after="0" w:line="240" w:lineRule="auto"/>
        <w:rPr>
          <w:rFonts w:ascii="Times New Roman" w:hAnsi="Times New Roman" w:cs="Times New Roman"/>
          <w:sz w:val="24"/>
          <w:szCs w:val="24"/>
        </w:rPr>
      </w:pPr>
    </w:p>
    <w:p w14:paraId="7DD83002" w14:textId="77777777" w:rsidR="00E65520" w:rsidRPr="00B6298A" w:rsidRDefault="004B59F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I</w:t>
      </w:r>
      <w:r w:rsidR="00E65520" w:rsidRPr="00B6298A">
        <w:rPr>
          <w:rFonts w:ascii="Times New Roman" w:hAnsi="Times New Roman" w:cs="Times New Roman"/>
          <w:sz w:val="24"/>
          <w:szCs w:val="24"/>
        </w:rPr>
        <w:t>evērot cieņpilnu savstarpējo attiecību kultūru</w:t>
      </w:r>
      <w:r w:rsidR="00DD73EB" w:rsidRPr="00B6298A">
        <w:rPr>
          <w:rFonts w:ascii="Times New Roman" w:hAnsi="Times New Roman" w:cs="Times New Roman"/>
          <w:sz w:val="24"/>
          <w:szCs w:val="24"/>
        </w:rPr>
        <w:t xml:space="preserve"> un pieklājību</w:t>
      </w:r>
      <w:r w:rsidR="00E65520" w:rsidRPr="00B6298A">
        <w:rPr>
          <w:rFonts w:ascii="Times New Roman" w:hAnsi="Times New Roman" w:cs="Times New Roman"/>
          <w:sz w:val="24"/>
          <w:szCs w:val="24"/>
        </w:rPr>
        <w:t>. N</w:t>
      </w:r>
      <w:r w:rsidR="00AF46FC" w:rsidRPr="00B6298A">
        <w:rPr>
          <w:rFonts w:ascii="Times New Roman" w:hAnsi="Times New Roman" w:cs="Times New Roman"/>
          <w:sz w:val="24"/>
          <w:szCs w:val="24"/>
        </w:rPr>
        <w:t xml:space="preserve">epieļaut personīgo attiecību kārtošanu </w:t>
      </w:r>
      <w:r w:rsidR="00CD6104" w:rsidRPr="00B6298A">
        <w:rPr>
          <w:rFonts w:ascii="Times New Roman" w:hAnsi="Times New Roman" w:cs="Times New Roman"/>
          <w:sz w:val="24"/>
          <w:szCs w:val="24"/>
        </w:rPr>
        <w:t>dienesta (</w:t>
      </w:r>
      <w:r w:rsidR="00AF46FC" w:rsidRPr="00B6298A">
        <w:rPr>
          <w:rFonts w:ascii="Times New Roman" w:hAnsi="Times New Roman" w:cs="Times New Roman"/>
          <w:sz w:val="24"/>
          <w:szCs w:val="24"/>
        </w:rPr>
        <w:t>darba</w:t>
      </w:r>
      <w:r w:rsidR="00CD6104" w:rsidRPr="00B6298A">
        <w:rPr>
          <w:rFonts w:ascii="Times New Roman" w:hAnsi="Times New Roman" w:cs="Times New Roman"/>
          <w:sz w:val="24"/>
          <w:szCs w:val="24"/>
        </w:rPr>
        <w:t>)</w:t>
      </w:r>
      <w:r w:rsidR="00AF46FC" w:rsidRPr="00B6298A">
        <w:rPr>
          <w:rFonts w:ascii="Times New Roman" w:hAnsi="Times New Roman" w:cs="Times New Roman"/>
          <w:sz w:val="24"/>
          <w:szCs w:val="24"/>
        </w:rPr>
        <w:t xml:space="preserve"> vietā un laikā</w:t>
      </w:r>
      <w:r w:rsidR="00E65520" w:rsidRPr="00B6298A">
        <w:rPr>
          <w:rFonts w:ascii="Times New Roman" w:hAnsi="Times New Roman" w:cs="Times New Roman"/>
          <w:sz w:val="24"/>
          <w:szCs w:val="24"/>
        </w:rPr>
        <w:t>.</w:t>
      </w:r>
      <w:r w:rsidR="00200533" w:rsidRPr="00B6298A">
        <w:rPr>
          <w:rFonts w:ascii="Times New Roman" w:hAnsi="Times New Roman" w:cs="Times New Roman"/>
          <w:sz w:val="24"/>
          <w:szCs w:val="24"/>
        </w:rPr>
        <w:t xml:space="preserve"> Nepieļaut fiziskas vai emocionālas vardarbības izpausmes dienesta </w:t>
      </w:r>
      <w:r w:rsidR="00CD6104" w:rsidRPr="00B6298A">
        <w:rPr>
          <w:rFonts w:ascii="Times New Roman" w:hAnsi="Times New Roman" w:cs="Times New Roman"/>
          <w:sz w:val="24"/>
          <w:szCs w:val="24"/>
        </w:rPr>
        <w:t xml:space="preserve">(darba) </w:t>
      </w:r>
      <w:r w:rsidR="00200533" w:rsidRPr="00B6298A">
        <w:rPr>
          <w:rFonts w:ascii="Times New Roman" w:hAnsi="Times New Roman" w:cs="Times New Roman"/>
          <w:sz w:val="24"/>
          <w:szCs w:val="24"/>
        </w:rPr>
        <w:t>laikā un ārpus tā.</w:t>
      </w:r>
    </w:p>
    <w:p w14:paraId="69B6C52B" w14:textId="77777777" w:rsidR="00E65520" w:rsidRPr="00B6298A" w:rsidRDefault="00E65520" w:rsidP="00B90D8B">
      <w:pPr>
        <w:pStyle w:val="ListParagraph"/>
        <w:spacing w:after="0" w:line="240" w:lineRule="auto"/>
        <w:rPr>
          <w:rFonts w:ascii="Times New Roman" w:hAnsi="Times New Roman" w:cs="Times New Roman"/>
          <w:sz w:val="24"/>
          <w:szCs w:val="24"/>
        </w:rPr>
      </w:pPr>
    </w:p>
    <w:p w14:paraId="23B6F9FC" w14:textId="77777777" w:rsidR="00AF46FC" w:rsidRDefault="00E65520"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Nodrošināt savlaicīgu informācijas apriti</w:t>
      </w:r>
      <w:r w:rsidR="00AF46FC" w:rsidRPr="00B6298A">
        <w:rPr>
          <w:rFonts w:ascii="Times New Roman" w:hAnsi="Times New Roman" w:cs="Times New Roman"/>
          <w:sz w:val="24"/>
          <w:szCs w:val="24"/>
        </w:rPr>
        <w:t>, kā arī nepieļaut apzinātu informācijas slēpšanu</w:t>
      </w:r>
      <w:r w:rsidR="00CD6104" w:rsidRPr="00B6298A">
        <w:rPr>
          <w:rFonts w:ascii="Times New Roman" w:hAnsi="Times New Roman" w:cs="Times New Roman"/>
          <w:sz w:val="24"/>
          <w:szCs w:val="24"/>
        </w:rPr>
        <w:t>, sagrozīšanu</w:t>
      </w:r>
      <w:r w:rsidRPr="00B6298A">
        <w:rPr>
          <w:rFonts w:ascii="Times New Roman" w:hAnsi="Times New Roman" w:cs="Times New Roman"/>
          <w:sz w:val="24"/>
          <w:szCs w:val="24"/>
        </w:rPr>
        <w:t xml:space="preserve"> vai nepamatotu konfidencialitāti.</w:t>
      </w:r>
    </w:p>
    <w:p w14:paraId="6393BC71" w14:textId="77777777" w:rsidR="00F56D78" w:rsidRDefault="00F56D78" w:rsidP="00E57761">
      <w:pPr>
        <w:pStyle w:val="ListParagraph"/>
        <w:tabs>
          <w:tab w:val="left" w:pos="1560"/>
          <w:tab w:val="left" w:pos="1701"/>
        </w:tabs>
        <w:spacing w:after="0" w:line="240" w:lineRule="auto"/>
        <w:ind w:left="502"/>
        <w:jc w:val="both"/>
        <w:rPr>
          <w:rFonts w:ascii="Times New Roman" w:hAnsi="Times New Roman" w:cs="Times New Roman"/>
          <w:sz w:val="24"/>
          <w:szCs w:val="24"/>
        </w:rPr>
      </w:pPr>
    </w:p>
    <w:p w14:paraId="35B129CC" w14:textId="77777777" w:rsidR="00F56D78" w:rsidRPr="00B6298A" w:rsidRDefault="00F56D78" w:rsidP="00E57761">
      <w:pPr>
        <w:pStyle w:val="ListParagraph"/>
        <w:tabs>
          <w:tab w:val="left" w:pos="1560"/>
          <w:tab w:val="left" w:pos="1701"/>
        </w:tabs>
        <w:spacing w:after="0" w:line="240" w:lineRule="auto"/>
        <w:ind w:left="502"/>
        <w:jc w:val="both"/>
        <w:rPr>
          <w:rFonts w:ascii="Times New Roman" w:hAnsi="Times New Roman" w:cs="Times New Roman"/>
          <w:sz w:val="24"/>
          <w:szCs w:val="24"/>
        </w:rPr>
      </w:pPr>
    </w:p>
    <w:p w14:paraId="689D3C6A" w14:textId="77777777" w:rsidR="00423AFA" w:rsidRPr="00B6298A" w:rsidRDefault="00667B9F" w:rsidP="00A43BC4">
      <w:pPr>
        <w:pStyle w:val="ListParagraph"/>
        <w:numPr>
          <w:ilvl w:val="0"/>
          <w:numId w:val="23"/>
        </w:numPr>
        <w:spacing w:after="0" w:line="240" w:lineRule="auto"/>
        <w:ind w:left="0" w:firstLine="0"/>
        <w:jc w:val="center"/>
        <w:rPr>
          <w:rFonts w:ascii="Times New Roman" w:hAnsi="Times New Roman" w:cs="Times New Roman"/>
          <w:b/>
          <w:sz w:val="24"/>
          <w:szCs w:val="24"/>
        </w:rPr>
      </w:pPr>
      <w:r w:rsidRPr="00B6298A">
        <w:rPr>
          <w:rFonts w:ascii="Times New Roman" w:hAnsi="Times New Roman" w:cs="Times New Roman"/>
          <w:b/>
          <w:sz w:val="24"/>
          <w:szCs w:val="24"/>
        </w:rPr>
        <w:t xml:space="preserve">Akadēmiskā personāla </w:t>
      </w:r>
      <w:r w:rsidR="00EB32C7" w:rsidRPr="00B6298A">
        <w:rPr>
          <w:rFonts w:ascii="Times New Roman" w:hAnsi="Times New Roman" w:cs="Times New Roman"/>
          <w:b/>
          <w:sz w:val="24"/>
          <w:szCs w:val="24"/>
        </w:rPr>
        <w:t>ētikas pamatprasība</w:t>
      </w:r>
      <w:r w:rsidR="00423AFA" w:rsidRPr="00B6298A">
        <w:rPr>
          <w:rFonts w:ascii="Times New Roman" w:hAnsi="Times New Roman" w:cs="Times New Roman"/>
          <w:b/>
          <w:sz w:val="24"/>
          <w:szCs w:val="24"/>
        </w:rPr>
        <w:t>s</w:t>
      </w:r>
    </w:p>
    <w:p w14:paraId="7323AF62" w14:textId="77777777" w:rsidR="00423AFA" w:rsidRPr="00B6298A" w:rsidRDefault="00423AFA" w:rsidP="00B90D8B">
      <w:pPr>
        <w:pStyle w:val="ListParagraph"/>
        <w:spacing w:after="0" w:line="240" w:lineRule="auto"/>
        <w:ind w:left="360"/>
        <w:rPr>
          <w:rFonts w:ascii="Times New Roman" w:hAnsi="Times New Roman" w:cs="Times New Roman"/>
          <w:b/>
          <w:sz w:val="24"/>
          <w:szCs w:val="24"/>
        </w:rPr>
      </w:pPr>
    </w:p>
    <w:p w14:paraId="3B0C2CA0" w14:textId="4215C46B" w:rsidR="00B52C5D" w:rsidRPr="00B6298A" w:rsidRDefault="00E41EA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V</w:t>
      </w:r>
      <w:r w:rsidR="00B52C5D" w:rsidRPr="00B6298A">
        <w:rPr>
          <w:rFonts w:ascii="Times New Roman" w:hAnsi="Times New Roman" w:cs="Times New Roman"/>
          <w:sz w:val="24"/>
          <w:szCs w:val="24"/>
        </w:rPr>
        <w:t xml:space="preserve">eicināt NAA prestiža </w:t>
      </w:r>
      <w:r w:rsidRPr="00B6298A">
        <w:rPr>
          <w:rFonts w:ascii="Times New Roman" w:hAnsi="Times New Roman" w:cs="Times New Roman"/>
          <w:sz w:val="24"/>
          <w:szCs w:val="24"/>
        </w:rPr>
        <w:t xml:space="preserve">celšanu </w:t>
      </w:r>
      <w:r w:rsidR="00B52C5D" w:rsidRPr="00B6298A">
        <w:rPr>
          <w:rFonts w:ascii="Times New Roman" w:hAnsi="Times New Roman" w:cs="Times New Roman"/>
          <w:sz w:val="24"/>
          <w:szCs w:val="24"/>
        </w:rPr>
        <w:t xml:space="preserve">un </w:t>
      </w:r>
      <w:r w:rsidRPr="00B6298A">
        <w:rPr>
          <w:rFonts w:ascii="Times New Roman" w:hAnsi="Times New Roman" w:cs="Times New Roman"/>
          <w:sz w:val="24"/>
          <w:szCs w:val="24"/>
        </w:rPr>
        <w:t xml:space="preserve">sekmēt </w:t>
      </w:r>
      <w:r w:rsidR="004C7252">
        <w:rPr>
          <w:rFonts w:ascii="Times New Roman" w:hAnsi="Times New Roman" w:cs="Times New Roman"/>
          <w:sz w:val="24"/>
          <w:szCs w:val="24"/>
        </w:rPr>
        <w:t>NAA</w:t>
      </w:r>
      <w:r w:rsidR="004C7252" w:rsidRPr="00B6298A">
        <w:rPr>
          <w:rFonts w:ascii="Times New Roman" w:hAnsi="Times New Roman" w:cs="Times New Roman"/>
          <w:sz w:val="24"/>
          <w:szCs w:val="24"/>
        </w:rPr>
        <w:t xml:space="preserve"> </w:t>
      </w:r>
      <w:r w:rsidR="00B52C5D" w:rsidRPr="00B6298A">
        <w:rPr>
          <w:rFonts w:ascii="Times New Roman" w:hAnsi="Times New Roman" w:cs="Times New Roman"/>
          <w:sz w:val="24"/>
          <w:szCs w:val="24"/>
        </w:rPr>
        <w:t>atpazīstamīb</w:t>
      </w:r>
      <w:r w:rsidRPr="00B6298A">
        <w:rPr>
          <w:rFonts w:ascii="Times New Roman" w:hAnsi="Times New Roman" w:cs="Times New Roman"/>
          <w:sz w:val="24"/>
          <w:szCs w:val="24"/>
        </w:rPr>
        <w:t>u</w:t>
      </w:r>
      <w:r w:rsidR="00B52C5D" w:rsidRPr="00B6298A">
        <w:rPr>
          <w:rFonts w:ascii="Times New Roman" w:hAnsi="Times New Roman" w:cs="Times New Roman"/>
          <w:sz w:val="24"/>
          <w:szCs w:val="24"/>
        </w:rPr>
        <w:t xml:space="preserve"> Latvijā un ārvalstīs</w:t>
      </w:r>
      <w:r w:rsidRPr="00B6298A">
        <w:rPr>
          <w:rFonts w:ascii="Times New Roman" w:hAnsi="Times New Roman" w:cs="Times New Roman"/>
          <w:sz w:val="24"/>
          <w:szCs w:val="24"/>
        </w:rPr>
        <w:t>. A</w:t>
      </w:r>
      <w:r w:rsidR="00B52C5D" w:rsidRPr="00B6298A">
        <w:rPr>
          <w:rFonts w:ascii="Times New Roman" w:hAnsi="Times New Roman" w:cs="Times New Roman"/>
          <w:sz w:val="24"/>
          <w:szCs w:val="24"/>
        </w:rPr>
        <w:t xml:space="preserve">r savu pedagoģisko darbu un ieguldījumu </w:t>
      </w:r>
      <w:r w:rsidR="0043361B" w:rsidRPr="00B6298A">
        <w:rPr>
          <w:rFonts w:ascii="Times New Roman" w:hAnsi="Times New Roman" w:cs="Times New Roman"/>
          <w:sz w:val="24"/>
          <w:szCs w:val="24"/>
        </w:rPr>
        <w:t xml:space="preserve">pētniecībā un </w:t>
      </w:r>
      <w:r w:rsidR="00B52C5D" w:rsidRPr="00B6298A">
        <w:rPr>
          <w:rFonts w:ascii="Times New Roman" w:hAnsi="Times New Roman" w:cs="Times New Roman"/>
          <w:sz w:val="24"/>
          <w:szCs w:val="24"/>
        </w:rPr>
        <w:t>zinātnē</w:t>
      </w:r>
      <w:r w:rsidRPr="00B6298A">
        <w:rPr>
          <w:rFonts w:ascii="Times New Roman" w:hAnsi="Times New Roman" w:cs="Times New Roman"/>
          <w:sz w:val="24"/>
          <w:szCs w:val="24"/>
        </w:rPr>
        <w:t xml:space="preserve"> sekmēt kvalitatīvu izglītību, studējošo interes</w:t>
      </w:r>
      <w:r w:rsidR="0043361B" w:rsidRPr="00B6298A">
        <w:rPr>
          <w:rFonts w:ascii="Times New Roman" w:hAnsi="Times New Roman" w:cs="Times New Roman"/>
          <w:sz w:val="24"/>
          <w:szCs w:val="24"/>
        </w:rPr>
        <w:t xml:space="preserve">i par studijām </w:t>
      </w:r>
      <w:r w:rsidRPr="00B6298A">
        <w:rPr>
          <w:rFonts w:ascii="Times New Roman" w:hAnsi="Times New Roman" w:cs="Times New Roman"/>
          <w:sz w:val="24"/>
          <w:szCs w:val="24"/>
        </w:rPr>
        <w:t>un vēlmi pilnveidoties.</w:t>
      </w:r>
    </w:p>
    <w:p w14:paraId="5D18D0DD" w14:textId="77777777" w:rsidR="00423AFA" w:rsidRPr="00B6298A" w:rsidRDefault="00423AFA" w:rsidP="00B90D8B">
      <w:pPr>
        <w:pStyle w:val="ListParagraph"/>
        <w:tabs>
          <w:tab w:val="left" w:pos="1560"/>
          <w:tab w:val="left" w:pos="1701"/>
        </w:tabs>
        <w:spacing w:after="0" w:line="240" w:lineRule="auto"/>
        <w:ind w:left="360"/>
        <w:jc w:val="both"/>
        <w:rPr>
          <w:rFonts w:ascii="Times New Roman" w:hAnsi="Times New Roman" w:cs="Times New Roman"/>
          <w:sz w:val="24"/>
          <w:szCs w:val="24"/>
        </w:rPr>
      </w:pPr>
    </w:p>
    <w:p w14:paraId="1C1186DA" w14:textId="77777777" w:rsidR="00E41EAD" w:rsidRPr="00B6298A" w:rsidRDefault="00B52C5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Pilnveidot savas pedagoģiskās </w:t>
      </w:r>
      <w:r w:rsidR="00E41EAD" w:rsidRPr="00B6298A">
        <w:rPr>
          <w:rFonts w:ascii="Times New Roman" w:hAnsi="Times New Roman" w:cs="Times New Roman"/>
          <w:sz w:val="24"/>
          <w:szCs w:val="24"/>
        </w:rPr>
        <w:t xml:space="preserve">un akadēmiskās </w:t>
      </w:r>
      <w:r w:rsidRPr="00B6298A">
        <w:rPr>
          <w:rFonts w:ascii="Times New Roman" w:hAnsi="Times New Roman" w:cs="Times New Roman"/>
          <w:sz w:val="24"/>
          <w:szCs w:val="24"/>
        </w:rPr>
        <w:t>zināšanas</w:t>
      </w:r>
      <w:r w:rsidR="00C048FA">
        <w:rPr>
          <w:rFonts w:ascii="Times New Roman" w:hAnsi="Times New Roman" w:cs="Times New Roman"/>
          <w:sz w:val="24"/>
          <w:szCs w:val="24"/>
        </w:rPr>
        <w:t xml:space="preserve"> un prasmes</w:t>
      </w:r>
      <w:r w:rsidR="00423AFA" w:rsidRPr="00B6298A">
        <w:rPr>
          <w:rFonts w:ascii="Times New Roman" w:hAnsi="Times New Roman" w:cs="Times New Roman"/>
          <w:sz w:val="24"/>
          <w:szCs w:val="24"/>
        </w:rPr>
        <w:t>, pa</w:t>
      </w:r>
      <w:r w:rsidR="00E41EAD" w:rsidRPr="00B6298A">
        <w:rPr>
          <w:rFonts w:ascii="Times New Roman" w:hAnsi="Times New Roman" w:cs="Times New Roman"/>
          <w:sz w:val="24"/>
          <w:szCs w:val="24"/>
        </w:rPr>
        <w:t>tstāvīgi un pas</w:t>
      </w:r>
      <w:r w:rsidR="00423AFA" w:rsidRPr="00B6298A">
        <w:rPr>
          <w:rFonts w:ascii="Times New Roman" w:hAnsi="Times New Roman" w:cs="Times New Roman"/>
          <w:sz w:val="24"/>
          <w:szCs w:val="24"/>
        </w:rPr>
        <w:t>tāvīgi uzturot un uzlabojot</w:t>
      </w:r>
      <w:r w:rsidRPr="00B6298A">
        <w:rPr>
          <w:rFonts w:ascii="Times New Roman" w:hAnsi="Times New Roman" w:cs="Times New Roman"/>
          <w:sz w:val="24"/>
          <w:szCs w:val="24"/>
        </w:rPr>
        <w:t xml:space="preserve"> savu kvalifikāciju</w:t>
      </w:r>
      <w:r w:rsidR="00423AFA" w:rsidRPr="00B6298A">
        <w:rPr>
          <w:rFonts w:ascii="Times New Roman" w:hAnsi="Times New Roman" w:cs="Times New Roman"/>
          <w:sz w:val="24"/>
          <w:szCs w:val="24"/>
        </w:rPr>
        <w:t>.</w:t>
      </w:r>
      <w:r w:rsidR="00E41EAD" w:rsidRPr="00B6298A">
        <w:rPr>
          <w:rFonts w:ascii="Times New Roman" w:hAnsi="Times New Roman" w:cs="Times New Roman"/>
          <w:sz w:val="24"/>
          <w:szCs w:val="24"/>
        </w:rPr>
        <w:t xml:space="preserve"> Veicināt pēctecību, nesavtīgi nododot savas zināšanas un pedagoģisko pieredzi mazāk pieredzējušiem kolēģiem.</w:t>
      </w:r>
    </w:p>
    <w:p w14:paraId="676F277E" w14:textId="77777777" w:rsidR="00E41EAD" w:rsidRPr="00B6298A" w:rsidRDefault="00E41EAD" w:rsidP="00B90D8B">
      <w:pPr>
        <w:pStyle w:val="ListParagraph"/>
        <w:spacing w:after="0" w:line="240" w:lineRule="auto"/>
        <w:rPr>
          <w:rFonts w:ascii="Times New Roman" w:hAnsi="Times New Roman" w:cs="Times New Roman"/>
          <w:sz w:val="24"/>
          <w:szCs w:val="24"/>
        </w:rPr>
      </w:pPr>
    </w:p>
    <w:p w14:paraId="2E4B05DC" w14:textId="581D1B0E" w:rsidR="00A51A8E" w:rsidRPr="00B6298A" w:rsidRDefault="00A51A8E"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Uzturēt lietišķas, koleģiālas un profesionālas attiecības ar citiem akadēmijas saimes locekļiem. Neizcelt sava studiju priekšmeta </w:t>
      </w:r>
      <w:r w:rsidR="00417FC6" w:rsidRPr="00B6298A">
        <w:rPr>
          <w:rFonts w:ascii="Times New Roman" w:hAnsi="Times New Roman" w:cs="Times New Roman"/>
          <w:sz w:val="24"/>
          <w:szCs w:val="24"/>
        </w:rPr>
        <w:t xml:space="preserve">(kursa) </w:t>
      </w:r>
      <w:r w:rsidRPr="00B6298A">
        <w:rPr>
          <w:rFonts w:ascii="Times New Roman" w:hAnsi="Times New Roman" w:cs="Times New Roman"/>
          <w:sz w:val="24"/>
          <w:szCs w:val="24"/>
        </w:rPr>
        <w:t xml:space="preserve">vai savu kā mācībspēka nozīmību un tādējādi noniecinot citus </w:t>
      </w:r>
      <w:r w:rsidR="004C7252">
        <w:rPr>
          <w:rFonts w:ascii="Times New Roman" w:hAnsi="Times New Roman" w:cs="Times New Roman"/>
          <w:sz w:val="24"/>
          <w:szCs w:val="24"/>
        </w:rPr>
        <w:t>NAA</w:t>
      </w:r>
      <w:r w:rsidR="004C7252" w:rsidRPr="00B6298A">
        <w:rPr>
          <w:rFonts w:ascii="Times New Roman" w:hAnsi="Times New Roman" w:cs="Times New Roman"/>
          <w:sz w:val="24"/>
          <w:szCs w:val="24"/>
        </w:rPr>
        <w:t xml:space="preserve"> </w:t>
      </w:r>
      <w:r w:rsidRPr="00B6298A">
        <w:rPr>
          <w:rFonts w:ascii="Times New Roman" w:hAnsi="Times New Roman" w:cs="Times New Roman"/>
          <w:sz w:val="24"/>
          <w:szCs w:val="24"/>
        </w:rPr>
        <w:t>studiju priekšmetus</w:t>
      </w:r>
      <w:r w:rsidR="00417FC6" w:rsidRPr="00B6298A">
        <w:rPr>
          <w:rFonts w:ascii="Times New Roman" w:hAnsi="Times New Roman" w:cs="Times New Roman"/>
          <w:sz w:val="24"/>
          <w:szCs w:val="24"/>
        </w:rPr>
        <w:t xml:space="preserve"> (kursus)</w:t>
      </w:r>
      <w:r w:rsidRPr="00B6298A">
        <w:rPr>
          <w:rFonts w:ascii="Times New Roman" w:hAnsi="Times New Roman" w:cs="Times New Roman"/>
          <w:sz w:val="24"/>
          <w:szCs w:val="24"/>
        </w:rPr>
        <w:t xml:space="preserve"> un mācībspēkus.</w:t>
      </w:r>
    </w:p>
    <w:p w14:paraId="0F2C90C8" w14:textId="77777777" w:rsidR="00A51A8E" w:rsidRPr="00B6298A" w:rsidRDefault="00A51A8E" w:rsidP="00B90D8B">
      <w:pPr>
        <w:pStyle w:val="ListParagraph"/>
        <w:spacing w:after="0" w:line="240" w:lineRule="auto"/>
        <w:rPr>
          <w:rFonts w:ascii="Times New Roman" w:hAnsi="Times New Roman" w:cs="Times New Roman"/>
          <w:sz w:val="24"/>
          <w:szCs w:val="24"/>
        </w:rPr>
      </w:pPr>
    </w:p>
    <w:p w14:paraId="3BBB038D" w14:textId="77777777" w:rsidR="004D4387" w:rsidRPr="00B6298A" w:rsidRDefault="00C06735"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Savlaicīgi, godprātīgi un taisnīgi novērtēt studējošo zināšanas, iemaņas un p</w:t>
      </w:r>
      <w:r w:rsidR="004D4387" w:rsidRPr="00B6298A">
        <w:rPr>
          <w:rFonts w:ascii="Times New Roman" w:hAnsi="Times New Roman" w:cs="Times New Roman"/>
          <w:sz w:val="24"/>
          <w:szCs w:val="24"/>
        </w:rPr>
        <w:t>r</w:t>
      </w:r>
      <w:r w:rsidRPr="00B6298A">
        <w:rPr>
          <w:rFonts w:ascii="Times New Roman" w:hAnsi="Times New Roman" w:cs="Times New Roman"/>
          <w:sz w:val="24"/>
          <w:szCs w:val="24"/>
        </w:rPr>
        <w:t>asmes</w:t>
      </w:r>
      <w:r w:rsidR="004D4387" w:rsidRPr="00B6298A">
        <w:rPr>
          <w:rFonts w:ascii="Times New Roman" w:hAnsi="Times New Roman" w:cs="Times New Roman"/>
          <w:sz w:val="24"/>
          <w:szCs w:val="24"/>
        </w:rPr>
        <w:t xml:space="preserve">. </w:t>
      </w:r>
      <w:r w:rsidRPr="00B6298A">
        <w:rPr>
          <w:rFonts w:ascii="Times New Roman" w:hAnsi="Times New Roman" w:cs="Times New Roman"/>
          <w:sz w:val="24"/>
          <w:szCs w:val="24"/>
        </w:rPr>
        <w:t xml:space="preserve"> </w:t>
      </w:r>
      <w:r w:rsidR="004D4387" w:rsidRPr="00B6298A">
        <w:rPr>
          <w:rFonts w:ascii="Times New Roman" w:hAnsi="Times New Roman" w:cs="Times New Roman"/>
          <w:sz w:val="24"/>
          <w:szCs w:val="24"/>
        </w:rPr>
        <w:t>Nepieļaut attiecībās ar studējošiem jebkādas favorītisma</w:t>
      </w:r>
      <w:r w:rsidR="003619FB" w:rsidRPr="00B6298A">
        <w:rPr>
          <w:rFonts w:ascii="Times New Roman" w:hAnsi="Times New Roman" w:cs="Times New Roman"/>
          <w:sz w:val="24"/>
          <w:szCs w:val="24"/>
        </w:rPr>
        <w:t xml:space="preserve">, atšķirīgas attieksmes </w:t>
      </w:r>
      <w:r w:rsidR="004D4387" w:rsidRPr="00B6298A">
        <w:rPr>
          <w:rFonts w:ascii="Times New Roman" w:hAnsi="Times New Roman" w:cs="Times New Roman"/>
          <w:sz w:val="24"/>
          <w:szCs w:val="24"/>
        </w:rPr>
        <w:t xml:space="preserve">vai diskriminācijas </w:t>
      </w:r>
      <w:r w:rsidR="004D4387" w:rsidRPr="00B6298A">
        <w:rPr>
          <w:rFonts w:ascii="Times New Roman" w:hAnsi="Times New Roman" w:cs="Times New Roman"/>
          <w:sz w:val="24"/>
          <w:szCs w:val="24"/>
        </w:rPr>
        <w:lastRenderedPageBreak/>
        <w:t xml:space="preserve">izpausmes, vērtēt studentu </w:t>
      </w:r>
      <w:r w:rsidR="009F6E1B" w:rsidRPr="00B6298A">
        <w:rPr>
          <w:rFonts w:ascii="Times New Roman" w:hAnsi="Times New Roman" w:cs="Times New Roman"/>
          <w:sz w:val="24"/>
          <w:szCs w:val="24"/>
        </w:rPr>
        <w:t xml:space="preserve">rakstiskos </w:t>
      </w:r>
      <w:r w:rsidR="004D4387" w:rsidRPr="00B6298A">
        <w:rPr>
          <w:rFonts w:ascii="Times New Roman" w:hAnsi="Times New Roman" w:cs="Times New Roman"/>
          <w:sz w:val="24"/>
          <w:szCs w:val="24"/>
        </w:rPr>
        <w:t xml:space="preserve">darbus </w:t>
      </w:r>
      <w:r w:rsidR="009F6E1B" w:rsidRPr="00B6298A">
        <w:rPr>
          <w:rFonts w:ascii="Times New Roman" w:hAnsi="Times New Roman" w:cs="Times New Roman"/>
          <w:sz w:val="24"/>
          <w:szCs w:val="24"/>
        </w:rPr>
        <w:t xml:space="preserve">un sniegumu </w:t>
      </w:r>
      <w:r w:rsidR="004D4387" w:rsidRPr="00B6298A">
        <w:rPr>
          <w:rFonts w:ascii="Times New Roman" w:hAnsi="Times New Roman" w:cs="Times New Roman"/>
          <w:sz w:val="24"/>
          <w:szCs w:val="24"/>
        </w:rPr>
        <w:t>objektīvi, rūpīgi un neatkarīgi. Būt gatavam argumentēti paskaidrot studējošo pieļautās kļūdas un saņemto vērtējumu.</w:t>
      </w:r>
    </w:p>
    <w:p w14:paraId="10840939" w14:textId="77777777" w:rsidR="004D4387" w:rsidRPr="00B6298A" w:rsidRDefault="004D4387" w:rsidP="00B90D8B">
      <w:pPr>
        <w:pStyle w:val="ListParagraph"/>
        <w:spacing w:after="0" w:line="240" w:lineRule="auto"/>
        <w:rPr>
          <w:rFonts w:ascii="Times New Roman" w:hAnsi="Times New Roman" w:cs="Times New Roman"/>
          <w:sz w:val="24"/>
          <w:szCs w:val="24"/>
        </w:rPr>
      </w:pPr>
    </w:p>
    <w:p w14:paraId="346290BF" w14:textId="47C908FD" w:rsidR="004D4387" w:rsidRPr="00E57761" w:rsidRDefault="004D4387"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Novērst jebkādus studējošo akadēmiskā godīguma pārkāpumus (piem. plaģiāts, </w:t>
      </w:r>
      <w:r w:rsidR="004929F5" w:rsidRPr="00B6298A">
        <w:rPr>
          <w:rFonts w:ascii="Times New Roman" w:hAnsi="Times New Roman" w:cs="Times New Roman"/>
          <w:sz w:val="24"/>
          <w:szCs w:val="24"/>
        </w:rPr>
        <w:t>norakstīšana</w:t>
      </w:r>
      <w:r w:rsidRPr="00B6298A">
        <w:rPr>
          <w:rFonts w:ascii="Times New Roman" w:hAnsi="Times New Roman" w:cs="Times New Roman"/>
          <w:sz w:val="24"/>
          <w:szCs w:val="24"/>
        </w:rPr>
        <w:t xml:space="preserve">, </w:t>
      </w:r>
      <w:r w:rsidR="004929F5" w:rsidRPr="00B6298A">
        <w:rPr>
          <w:rFonts w:ascii="Times New Roman" w:hAnsi="Times New Roman" w:cs="Times New Roman"/>
          <w:sz w:val="24"/>
          <w:szCs w:val="24"/>
        </w:rPr>
        <w:t>neatļautu</w:t>
      </w:r>
      <w:r w:rsidRPr="00B6298A">
        <w:rPr>
          <w:rFonts w:ascii="Times New Roman" w:hAnsi="Times New Roman" w:cs="Times New Roman"/>
          <w:sz w:val="24"/>
          <w:szCs w:val="24"/>
        </w:rPr>
        <w:t xml:space="preserve"> mācību materiālu izmantoš</w:t>
      </w:r>
      <w:r w:rsidR="004929F5" w:rsidRPr="00B6298A">
        <w:rPr>
          <w:rFonts w:ascii="Times New Roman" w:hAnsi="Times New Roman" w:cs="Times New Roman"/>
          <w:sz w:val="24"/>
          <w:szCs w:val="24"/>
        </w:rPr>
        <w:t>a</w:t>
      </w:r>
      <w:r w:rsidRPr="00B6298A">
        <w:rPr>
          <w:rFonts w:ascii="Times New Roman" w:hAnsi="Times New Roman" w:cs="Times New Roman"/>
          <w:sz w:val="24"/>
          <w:szCs w:val="24"/>
        </w:rPr>
        <w:t>na</w:t>
      </w:r>
      <w:r w:rsidR="004929F5" w:rsidRPr="00B6298A">
        <w:rPr>
          <w:rFonts w:ascii="Times New Roman" w:hAnsi="Times New Roman" w:cs="Times New Roman"/>
          <w:sz w:val="24"/>
          <w:szCs w:val="24"/>
        </w:rPr>
        <w:t xml:space="preserve"> </w:t>
      </w:r>
      <w:r w:rsidRPr="00B6298A">
        <w:rPr>
          <w:rFonts w:ascii="Times New Roman" w:hAnsi="Times New Roman" w:cs="Times New Roman"/>
          <w:sz w:val="24"/>
          <w:szCs w:val="24"/>
        </w:rPr>
        <w:t>pārbaudījumu laikā un tml.)</w:t>
      </w:r>
      <w:r w:rsidR="004929F5" w:rsidRPr="00B6298A">
        <w:rPr>
          <w:rFonts w:ascii="Times New Roman" w:hAnsi="Times New Roman" w:cs="Times New Roman"/>
          <w:sz w:val="24"/>
          <w:szCs w:val="24"/>
        </w:rPr>
        <w:t xml:space="preserve">. </w:t>
      </w:r>
      <w:r w:rsidR="004929F5" w:rsidRPr="00E57761">
        <w:rPr>
          <w:rFonts w:ascii="Times New Roman" w:hAnsi="Times New Roman" w:cs="Times New Roman"/>
          <w:sz w:val="24"/>
          <w:szCs w:val="24"/>
        </w:rPr>
        <w:t>Nekavējo</w:t>
      </w:r>
      <w:r w:rsidR="00F56D78" w:rsidRPr="00E57761">
        <w:rPr>
          <w:rFonts w:ascii="Times New Roman" w:hAnsi="Times New Roman" w:cs="Times New Roman"/>
          <w:sz w:val="24"/>
          <w:szCs w:val="24"/>
        </w:rPr>
        <w:t>ties</w:t>
      </w:r>
      <w:r w:rsidR="004929F5" w:rsidRPr="00E57761">
        <w:rPr>
          <w:rFonts w:ascii="Times New Roman" w:hAnsi="Times New Roman" w:cs="Times New Roman"/>
          <w:sz w:val="24"/>
          <w:szCs w:val="24"/>
        </w:rPr>
        <w:t xml:space="preserve"> ziņot </w:t>
      </w:r>
      <w:r w:rsidR="00185C0E" w:rsidRPr="00E57761">
        <w:rPr>
          <w:rFonts w:ascii="Times New Roman" w:hAnsi="Times New Roman" w:cs="Times New Roman"/>
          <w:sz w:val="24"/>
          <w:szCs w:val="24"/>
        </w:rPr>
        <w:t xml:space="preserve"> NAA </w:t>
      </w:r>
      <w:r w:rsidR="004929F5" w:rsidRPr="00E57761">
        <w:rPr>
          <w:rFonts w:ascii="Times New Roman" w:hAnsi="Times New Roman" w:cs="Times New Roman"/>
          <w:sz w:val="24"/>
          <w:szCs w:val="24"/>
        </w:rPr>
        <w:t>vadībai par katru šādu pārkāpumu</w:t>
      </w:r>
      <w:r w:rsidR="00D25F3A" w:rsidRPr="00E57761">
        <w:rPr>
          <w:rFonts w:ascii="Times New Roman" w:hAnsi="Times New Roman" w:cs="Times New Roman"/>
          <w:sz w:val="24"/>
          <w:szCs w:val="24"/>
        </w:rPr>
        <w:t xml:space="preserve"> vai krāpšanos</w:t>
      </w:r>
      <w:r w:rsidR="004929F5" w:rsidRPr="00E57761">
        <w:rPr>
          <w:rFonts w:ascii="Times New Roman" w:hAnsi="Times New Roman" w:cs="Times New Roman"/>
          <w:sz w:val="24"/>
          <w:szCs w:val="24"/>
        </w:rPr>
        <w:t>.</w:t>
      </w:r>
      <w:r w:rsidRPr="00E57761">
        <w:rPr>
          <w:rFonts w:ascii="Times New Roman" w:hAnsi="Times New Roman" w:cs="Times New Roman"/>
          <w:sz w:val="24"/>
          <w:szCs w:val="24"/>
        </w:rPr>
        <w:t xml:space="preserve">  </w:t>
      </w:r>
    </w:p>
    <w:p w14:paraId="4457BC57" w14:textId="77777777" w:rsidR="004D4387" w:rsidRPr="00B6298A" w:rsidRDefault="004D4387" w:rsidP="00B90D8B">
      <w:pPr>
        <w:pStyle w:val="ListParagraph"/>
        <w:spacing w:after="0" w:line="240" w:lineRule="auto"/>
        <w:rPr>
          <w:rFonts w:ascii="Times New Roman" w:hAnsi="Times New Roman" w:cs="Times New Roman"/>
          <w:sz w:val="24"/>
          <w:szCs w:val="24"/>
        </w:rPr>
      </w:pPr>
    </w:p>
    <w:p w14:paraId="74E11DFC" w14:textId="77777777" w:rsidR="00E41EAD" w:rsidRPr="00B6298A" w:rsidRDefault="00E41EA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Ar savu piemēru veicināt studējošo </w:t>
      </w:r>
      <w:r w:rsidR="0043361B" w:rsidRPr="00B6298A">
        <w:rPr>
          <w:rFonts w:ascii="Times New Roman" w:hAnsi="Times New Roman" w:cs="Times New Roman"/>
          <w:sz w:val="24"/>
          <w:szCs w:val="24"/>
        </w:rPr>
        <w:t xml:space="preserve">līdera dotību un </w:t>
      </w:r>
      <w:r w:rsidRPr="00B6298A">
        <w:rPr>
          <w:rFonts w:ascii="Times New Roman" w:hAnsi="Times New Roman" w:cs="Times New Roman"/>
          <w:sz w:val="24"/>
          <w:szCs w:val="24"/>
        </w:rPr>
        <w:t xml:space="preserve">spēju attīstību, </w:t>
      </w:r>
      <w:r w:rsidR="000E49DF" w:rsidRPr="00B6298A">
        <w:rPr>
          <w:rFonts w:ascii="Times New Roman" w:hAnsi="Times New Roman" w:cs="Times New Roman"/>
          <w:sz w:val="24"/>
          <w:szCs w:val="24"/>
        </w:rPr>
        <w:t xml:space="preserve">harmoniskas </w:t>
      </w:r>
      <w:r w:rsidRPr="00B6298A">
        <w:rPr>
          <w:rFonts w:ascii="Times New Roman" w:hAnsi="Times New Roman" w:cs="Times New Roman"/>
          <w:sz w:val="24"/>
          <w:szCs w:val="24"/>
        </w:rPr>
        <w:t xml:space="preserve">personības izaugsmi, </w:t>
      </w:r>
      <w:r w:rsidR="000E49DF" w:rsidRPr="00B6298A">
        <w:rPr>
          <w:rFonts w:ascii="Times New Roman" w:hAnsi="Times New Roman" w:cs="Times New Roman"/>
          <w:sz w:val="24"/>
          <w:szCs w:val="24"/>
        </w:rPr>
        <w:t xml:space="preserve">sekmēt </w:t>
      </w:r>
      <w:r w:rsidRPr="00B6298A">
        <w:rPr>
          <w:rFonts w:ascii="Times New Roman" w:hAnsi="Times New Roman" w:cs="Times New Roman"/>
          <w:sz w:val="24"/>
          <w:szCs w:val="24"/>
        </w:rPr>
        <w:t>patriotiskas</w:t>
      </w:r>
      <w:r w:rsidR="00647777" w:rsidRPr="00B6298A">
        <w:rPr>
          <w:rFonts w:ascii="Times New Roman" w:hAnsi="Times New Roman" w:cs="Times New Roman"/>
          <w:sz w:val="24"/>
          <w:szCs w:val="24"/>
        </w:rPr>
        <w:t xml:space="preserve">, radošas </w:t>
      </w:r>
      <w:r w:rsidRPr="00B6298A">
        <w:rPr>
          <w:rFonts w:ascii="Times New Roman" w:hAnsi="Times New Roman" w:cs="Times New Roman"/>
          <w:sz w:val="24"/>
          <w:szCs w:val="24"/>
        </w:rPr>
        <w:t>un tikumiskas akadēmiskās vides veidošanu NAA.</w:t>
      </w:r>
      <w:r w:rsidR="004A1330" w:rsidRPr="00B6298A">
        <w:rPr>
          <w:rFonts w:ascii="Times New Roman" w:hAnsi="Times New Roman" w:cs="Times New Roman"/>
          <w:sz w:val="24"/>
          <w:szCs w:val="24"/>
        </w:rPr>
        <w:t xml:space="preserve"> Izskaidrot un veicināt studējošo prasmes patstāvīgi un pastāvīgi mācīties.</w:t>
      </w:r>
    </w:p>
    <w:p w14:paraId="7B483837" w14:textId="77777777" w:rsidR="00647777" w:rsidRPr="00B6298A" w:rsidRDefault="00647777" w:rsidP="00B90D8B">
      <w:pPr>
        <w:pStyle w:val="ListParagraph"/>
        <w:spacing w:after="0" w:line="240" w:lineRule="auto"/>
        <w:rPr>
          <w:rFonts w:ascii="Times New Roman" w:hAnsi="Times New Roman" w:cs="Times New Roman"/>
          <w:sz w:val="24"/>
          <w:szCs w:val="24"/>
        </w:rPr>
      </w:pPr>
    </w:p>
    <w:p w14:paraId="1CA196EF" w14:textId="77777777" w:rsidR="004526DA" w:rsidRPr="00B6298A" w:rsidRDefault="004033EC"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Respektēt gan bijušo, gan esošo studējošo un kolēģu atklātību</w:t>
      </w:r>
      <w:r w:rsidR="004526DA" w:rsidRPr="00B6298A">
        <w:rPr>
          <w:rFonts w:ascii="Times New Roman" w:hAnsi="Times New Roman" w:cs="Times New Roman"/>
          <w:sz w:val="24"/>
          <w:szCs w:val="24"/>
        </w:rPr>
        <w:t xml:space="preserve"> un uzticēšanos. Nepieļaut  uzticētās informācijas </w:t>
      </w:r>
      <w:r w:rsidR="00B94D00" w:rsidRPr="00B6298A">
        <w:rPr>
          <w:rFonts w:ascii="Times New Roman" w:hAnsi="Times New Roman" w:cs="Times New Roman"/>
          <w:sz w:val="24"/>
          <w:szCs w:val="24"/>
        </w:rPr>
        <w:t xml:space="preserve">nepamatotu </w:t>
      </w:r>
      <w:r w:rsidR="004526DA" w:rsidRPr="00B6298A">
        <w:rPr>
          <w:rFonts w:ascii="Times New Roman" w:hAnsi="Times New Roman" w:cs="Times New Roman"/>
          <w:sz w:val="24"/>
          <w:szCs w:val="24"/>
        </w:rPr>
        <w:t>publiskošanu, kā arī atturēties no bijušo un esošo studējošo sekmju un uzvedības publiskas apspriešanas.</w:t>
      </w:r>
    </w:p>
    <w:p w14:paraId="7E281986" w14:textId="77777777" w:rsidR="004526DA" w:rsidRPr="00B6298A" w:rsidRDefault="004526DA" w:rsidP="00B90D8B">
      <w:pPr>
        <w:pStyle w:val="ListParagraph"/>
        <w:spacing w:after="0" w:line="240" w:lineRule="auto"/>
        <w:rPr>
          <w:rFonts w:ascii="Times New Roman" w:hAnsi="Times New Roman" w:cs="Times New Roman"/>
          <w:sz w:val="24"/>
          <w:szCs w:val="24"/>
        </w:rPr>
      </w:pPr>
    </w:p>
    <w:p w14:paraId="63682D8D" w14:textId="77777777" w:rsidR="004033EC" w:rsidRPr="00B6298A" w:rsidRDefault="00B94D00"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Akadēmiskā vidē </w:t>
      </w:r>
      <w:r w:rsidR="00C048FA">
        <w:rPr>
          <w:rFonts w:ascii="Times New Roman" w:hAnsi="Times New Roman" w:cs="Times New Roman"/>
          <w:sz w:val="24"/>
          <w:szCs w:val="24"/>
        </w:rPr>
        <w:t xml:space="preserve">var </w:t>
      </w:r>
      <w:r w:rsidRPr="00B6298A">
        <w:rPr>
          <w:rFonts w:ascii="Times New Roman" w:hAnsi="Times New Roman" w:cs="Times New Roman"/>
          <w:sz w:val="24"/>
          <w:szCs w:val="24"/>
        </w:rPr>
        <w:t xml:space="preserve">izteikt pamatotu un konstruktīvu kritiku par problēmām sava studiju priekšmeta </w:t>
      </w:r>
      <w:r w:rsidR="001B22AB" w:rsidRPr="00B6298A">
        <w:rPr>
          <w:rFonts w:ascii="Times New Roman" w:hAnsi="Times New Roman" w:cs="Times New Roman"/>
          <w:sz w:val="24"/>
          <w:szCs w:val="24"/>
        </w:rPr>
        <w:t xml:space="preserve">(kursa) vai profesionālās kompetences </w:t>
      </w:r>
      <w:r w:rsidRPr="00B6298A">
        <w:rPr>
          <w:rFonts w:ascii="Times New Roman" w:hAnsi="Times New Roman" w:cs="Times New Roman"/>
          <w:sz w:val="24"/>
          <w:szCs w:val="24"/>
        </w:rPr>
        <w:t xml:space="preserve">ietvaros. </w:t>
      </w:r>
      <w:r w:rsidR="004526DA" w:rsidRPr="00B6298A">
        <w:rPr>
          <w:rFonts w:ascii="Times New Roman" w:hAnsi="Times New Roman" w:cs="Times New Roman"/>
          <w:sz w:val="24"/>
          <w:szCs w:val="24"/>
        </w:rPr>
        <w:t>I</w:t>
      </w:r>
      <w:r w:rsidR="00CC3ED7" w:rsidRPr="00B6298A">
        <w:rPr>
          <w:rFonts w:ascii="Times New Roman" w:hAnsi="Times New Roman" w:cs="Times New Roman"/>
          <w:sz w:val="24"/>
          <w:szCs w:val="24"/>
        </w:rPr>
        <w:t xml:space="preserve">zvairīties no darbībām, kas varētu </w:t>
      </w:r>
      <w:r w:rsidR="004033EC" w:rsidRPr="00B6298A">
        <w:rPr>
          <w:rFonts w:ascii="Times New Roman" w:hAnsi="Times New Roman" w:cs="Times New Roman"/>
          <w:sz w:val="24"/>
          <w:szCs w:val="24"/>
        </w:rPr>
        <w:t xml:space="preserve">nepamatoti </w:t>
      </w:r>
      <w:r w:rsidR="00CC3ED7" w:rsidRPr="00B6298A">
        <w:rPr>
          <w:rFonts w:ascii="Times New Roman" w:hAnsi="Times New Roman" w:cs="Times New Roman"/>
          <w:sz w:val="24"/>
          <w:szCs w:val="24"/>
        </w:rPr>
        <w:t>mazināt stud</w:t>
      </w:r>
      <w:r w:rsidR="00AB50FB" w:rsidRPr="00B6298A">
        <w:rPr>
          <w:rFonts w:ascii="Times New Roman" w:hAnsi="Times New Roman" w:cs="Times New Roman"/>
          <w:sz w:val="24"/>
          <w:szCs w:val="24"/>
        </w:rPr>
        <w:t>ējošo</w:t>
      </w:r>
      <w:r w:rsidR="00CC3ED7" w:rsidRPr="00B6298A">
        <w:rPr>
          <w:rFonts w:ascii="Times New Roman" w:hAnsi="Times New Roman" w:cs="Times New Roman"/>
          <w:sz w:val="24"/>
          <w:szCs w:val="24"/>
        </w:rPr>
        <w:t xml:space="preserve"> cieņu pret </w:t>
      </w:r>
      <w:r w:rsidR="00647777" w:rsidRPr="00B6298A">
        <w:rPr>
          <w:rFonts w:ascii="Times New Roman" w:hAnsi="Times New Roman" w:cs="Times New Roman"/>
          <w:sz w:val="24"/>
          <w:szCs w:val="24"/>
        </w:rPr>
        <w:t xml:space="preserve">Latvijas valsts, Aizsardzības ministrijas, NBS un NAA vadību vai </w:t>
      </w:r>
      <w:r w:rsidR="00CC3ED7" w:rsidRPr="00B6298A">
        <w:rPr>
          <w:rFonts w:ascii="Times New Roman" w:hAnsi="Times New Roman" w:cs="Times New Roman"/>
          <w:sz w:val="24"/>
          <w:szCs w:val="24"/>
        </w:rPr>
        <w:t xml:space="preserve">citiem </w:t>
      </w:r>
      <w:r w:rsidR="00647777" w:rsidRPr="00B6298A">
        <w:rPr>
          <w:rFonts w:ascii="Times New Roman" w:hAnsi="Times New Roman" w:cs="Times New Roman"/>
          <w:sz w:val="24"/>
          <w:szCs w:val="24"/>
        </w:rPr>
        <w:t>akadēmijas saimes locekļiem.</w:t>
      </w:r>
      <w:r w:rsidR="004526DA" w:rsidRPr="00B6298A">
        <w:rPr>
          <w:rFonts w:ascii="Times New Roman" w:hAnsi="Times New Roman" w:cs="Times New Roman"/>
          <w:sz w:val="24"/>
          <w:szCs w:val="24"/>
        </w:rPr>
        <w:t xml:space="preserve"> </w:t>
      </w:r>
    </w:p>
    <w:p w14:paraId="2EA86E70" w14:textId="77777777" w:rsidR="004033EC" w:rsidRPr="00B6298A" w:rsidRDefault="004033EC" w:rsidP="00B90D8B">
      <w:pPr>
        <w:pStyle w:val="ListParagraph"/>
        <w:spacing w:after="0" w:line="240" w:lineRule="auto"/>
        <w:rPr>
          <w:rFonts w:ascii="Times New Roman" w:hAnsi="Times New Roman" w:cs="Times New Roman"/>
          <w:sz w:val="24"/>
          <w:szCs w:val="24"/>
        </w:rPr>
      </w:pPr>
    </w:p>
    <w:p w14:paraId="0EA18DF7" w14:textId="0FF69A23" w:rsidR="00A51A8E" w:rsidRPr="00B6298A" w:rsidRDefault="00AB50FB"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Veicot zinātnisko darbību ievēro un </w:t>
      </w:r>
      <w:r w:rsidR="00A51A8E" w:rsidRPr="00B6298A">
        <w:rPr>
          <w:rFonts w:ascii="Times New Roman" w:hAnsi="Times New Roman" w:cs="Times New Roman"/>
          <w:sz w:val="24"/>
          <w:szCs w:val="24"/>
        </w:rPr>
        <w:t>akadēmiskā godīguma principu</w:t>
      </w:r>
      <w:r w:rsidRPr="00B6298A">
        <w:rPr>
          <w:rFonts w:ascii="Times New Roman" w:hAnsi="Times New Roman" w:cs="Times New Roman"/>
          <w:sz w:val="24"/>
          <w:szCs w:val="24"/>
        </w:rPr>
        <w:t>s. N</w:t>
      </w:r>
      <w:r w:rsidR="00A51A8E" w:rsidRPr="00B6298A">
        <w:rPr>
          <w:rFonts w:ascii="Times New Roman" w:hAnsi="Times New Roman" w:cs="Times New Roman"/>
          <w:sz w:val="24"/>
          <w:szCs w:val="24"/>
        </w:rPr>
        <w:t xml:space="preserve">euzdot par savām </w:t>
      </w:r>
      <w:r w:rsidR="00CD531F">
        <w:rPr>
          <w:rFonts w:ascii="Times New Roman" w:hAnsi="Times New Roman" w:cs="Times New Roman"/>
          <w:sz w:val="24"/>
          <w:szCs w:val="24"/>
        </w:rPr>
        <w:t>NAA</w:t>
      </w:r>
      <w:r w:rsidR="00CD531F" w:rsidRPr="00B6298A">
        <w:rPr>
          <w:rFonts w:ascii="Times New Roman" w:hAnsi="Times New Roman" w:cs="Times New Roman"/>
          <w:sz w:val="24"/>
          <w:szCs w:val="24"/>
        </w:rPr>
        <w:t xml:space="preserve"> </w:t>
      </w:r>
      <w:r w:rsidR="004974A9" w:rsidRPr="00B6298A">
        <w:rPr>
          <w:rFonts w:ascii="Times New Roman" w:hAnsi="Times New Roman" w:cs="Times New Roman"/>
          <w:sz w:val="24"/>
          <w:szCs w:val="24"/>
        </w:rPr>
        <w:t>kolēģu</w:t>
      </w:r>
      <w:r w:rsidR="00814DD2" w:rsidRPr="00B6298A">
        <w:rPr>
          <w:rFonts w:ascii="Times New Roman" w:hAnsi="Times New Roman" w:cs="Times New Roman"/>
          <w:sz w:val="24"/>
          <w:szCs w:val="24"/>
        </w:rPr>
        <w:t>, citu pētnieku</w:t>
      </w:r>
      <w:r w:rsidR="004974A9" w:rsidRPr="00B6298A">
        <w:rPr>
          <w:rFonts w:ascii="Times New Roman" w:hAnsi="Times New Roman" w:cs="Times New Roman"/>
          <w:sz w:val="24"/>
          <w:szCs w:val="24"/>
        </w:rPr>
        <w:t xml:space="preserve"> vai </w:t>
      </w:r>
      <w:r w:rsidR="00A51A8E" w:rsidRPr="00B6298A">
        <w:rPr>
          <w:rFonts w:ascii="Times New Roman" w:hAnsi="Times New Roman" w:cs="Times New Roman"/>
          <w:sz w:val="24"/>
          <w:szCs w:val="24"/>
        </w:rPr>
        <w:t xml:space="preserve">studējošo </w:t>
      </w:r>
      <w:r w:rsidR="00C048FA">
        <w:rPr>
          <w:rFonts w:ascii="Times New Roman" w:hAnsi="Times New Roman" w:cs="Times New Roman"/>
          <w:sz w:val="24"/>
          <w:szCs w:val="24"/>
        </w:rPr>
        <w:t xml:space="preserve">darbus, </w:t>
      </w:r>
      <w:r w:rsidR="00A51A8E" w:rsidRPr="00B6298A">
        <w:rPr>
          <w:rFonts w:ascii="Times New Roman" w:hAnsi="Times New Roman" w:cs="Times New Roman"/>
          <w:sz w:val="24"/>
          <w:szCs w:val="24"/>
        </w:rPr>
        <w:t>oriģinālās idejas un neizmantot tās publikācijās bez atsauces.</w:t>
      </w:r>
    </w:p>
    <w:p w14:paraId="66CFF6F3" w14:textId="77777777" w:rsidR="00A51A8E" w:rsidRPr="00B6298A" w:rsidRDefault="00A51A8E" w:rsidP="00B90D8B">
      <w:pPr>
        <w:pStyle w:val="ListParagraph"/>
        <w:spacing w:after="0" w:line="240" w:lineRule="auto"/>
        <w:rPr>
          <w:rFonts w:ascii="Times New Roman" w:hAnsi="Times New Roman" w:cs="Times New Roman"/>
          <w:sz w:val="24"/>
          <w:szCs w:val="24"/>
        </w:rPr>
      </w:pPr>
    </w:p>
    <w:p w14:paraId="5341A749" w14:textId="77777777" w:rsidR="00B94D00" w:rsidRPr="00B6298A" w:rsidRDefault="00B94D00"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Atturēties no aģitācijas par kādu politisko partiju, reliģisko vai sabiedrisko organizāciju, uzņēmumu vai ekonomisko interešu grupu savās interesēs.</w:t>
      </w:r>
    </w:p>
    <w:p w14:paraId="18BB81A6" w14:textId="77777777" w:rsidR="00B94D00" w:rsidRPr="00B6298A" w:rsidRDefault="00B94D00" w:rsidP="00B90D8B">
      <w:pPr>
        <w:pStyle w:val="ListParagraph"/>
        <w:spacing w:after="0" w:line="240" w:lineRule="auto"/>
        <w:rPr>
          <w:rFonts w:ascii="Times New Roman" w:hAnsi="Times New Roman" w:cs="Times New Roman"/>
          <w:sz w:val="24"/>
          <w:szCs w:val="24"/>
        </w:rPr>
      </w:pPr>
    </w:p>
    <w:p w14:paraId="6C6986E2" w14:textId="0283F20E" w:rsidR="00CC3ED7" w:rsidRPr="00B6298A" w:rsidRDefault="00CE77B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Ar cieņu izturēties pret </w:t>
      </w:r>
      <w:r w:rsidR="00CD531F">
        <w:rPr>
          <w:rFonts w:ascii="Times New Roman" w:hAnsi="Times New Roman" w:cs="Times New Roman"/>
          <w:sz w:val="24"/>
          <w:szCs w:val="24"/>
        </w:rPr>
        <w:t>NAA</w:t>
      </w:r>
      <w:r w:rsidR="00CD531F" w:rsidRPr="00B6298A">
        <w:rPr>
          <w:rFonts w:ascii="Times New Roman" w:hAnsi="Times New Roman" w:cs="Times New Roman"/>
          <w:sz w:val="24"/>
          <w:szCs w:val="24"/>
        </w:rPr>
        <w:t xml:space="preserve"> </w:t>
      </w:r>
      <w:r w:rsidRPr="00B6298A">
        <w:rPr>
          <w:rFonts w:ascii="Times New Roman" w:hAnsi="Times New Roman" w:cs="Times New Roman"/>
          <w:sz w:val="24"/>
          <w:szCs w:val="24"/>
        </w:rPr>
        <w:t xml:space="preserve">un citu augstskolu kolēģiem, respektēt to idejas, sasniegumus un viedokli. </w:t>
      </w:r>
      <w:r w:rsidR="009412FB" w:rsidRPr="00B6298A">
        <w:rPr>
          <w:rFonts w:ascii="Times New Roman" w:hAnsi="Times New Roman" w:cs="Times New Roman"/>
          <w:sz w:val="24"/>
          <w:szCs w:val="24"/>
        </w:rPr>
        <w:t xml:space="preserve">Rādīt studējošiem ētiskas uzvedības piemēru, tādējādi stiprinot Kodeksa nozīmi </w:t>
      </w:r>
      <w:r w:rsidR="004033EC" w:rsidRPr="00B6298A">
        <w:rPr>
          <w:rFonts w:ascii="Times New Roman" w:hAnsi="Times New Roman" w:cs="Times New Roman"/>
          <w:sz w:val="24"/>
          <w:szCs w:val="24"/>
        </w:rPr>
        <w:t xml:space="preserve">akadēmijas </w:t>
      </w:r>
      <w:r w:rsidR="009412FB" w:rsidRPr="00B6298A">
        <w:rPr>
          <w:rFonts w:ascii="Times New Roman" w:hAnsi="Times New Roman" w:cs="Times New Roman"/>
          <w:sz w:val="24"/>
          <w:szCs w:val="24"/>
        </w:rPr>
        <w:t>saimē</w:t>
      </w:r>
      <w:r w:rsidR="004E091A" w:rsidRPr="00B6298A">
        <w:rPr>
          <w:rFonts w:ascii="Times New Roman" w:hAnsi="Times New Roman" w:cs="Times New Roman"/>
          <w:sz w:val="24"/>
          <w:szCs w:val="24"/>
        </w:rPr>
        <w:t xml:space="preserve"> un ārpus tās.</w:t>
      </w:r>
    </w:p>
    <w:p w14:paraId="2768742E" w14:textId="77777777" w:rsidR="00AE253D" w:rsidRPr="00B6298A" w:rsidRDefault="00AE253D" w:rsidP="00B90D8B">
      <w:pPr>
        <w:pStyle w:val="ListParagraph"/>
        <w:spacing w:after="0" w:line="240" w:lineRule="auto"/>
        <w:rPr>
          <w:rFonts w:ascii="Times New Roman" w:hAnsi="Times New Roman" w:cs="Times New Roman"/>
          <w:sz w:val="24"/>
          <w:szCs w:val="24"/>
        </w:rPr>
      </w:pPr>
    </w:p>
    <w:p w14:paraId="7623FB31" w14:textId="1AE9C58D" w:rsidR="00E20689" w:rsidRPr="00B6298A" w:rsidRDefault="00E20689" w:rsidP="00B90D8B">
      <w:pPr>
        <w:rPr>
          <w:rFonts w:eastAsiaTheme="minorHAnsi"/>
          <w:lang w:eastAsia="en-US"/>
        </w:rPr>
      </w:pPr>
    </w:p>
    <w:p w14:paraId="5D6871B9" w14:textId="77777777" w:rsidR="00667B9F" w:rsidRPr="00B6298A" w:rsidRDefault="00667B9F" w:rsidP="00A43BC4">
      <w:pPr>
        <w:pStyle w:val="ListParagraph"/>
        <w:numPr>
          <w:ilvl w:val="0"/>
          <w:numId w:val="23"/>
        </w:numPr>
        <w:spacing w:after="0" w:line="240" w:lineRule="auto"/>
        <w:ind w:left="0" w:firstLine="0"/>
        <w:jc w:val="center"/>
        <w:rPr>
          <w:rFonts w:ascii="Times New Roman" w:hAnsi="Times New Roman" w:cs="Times New Roman"/>
          <w:b/>
          <w:sz w:val="24"/>
          <w:szCs w:val="24"/>
        </w:rPr>
      </w:pPr>
      <w:r w:rsidRPr="00B6298A">
        <w:rPr>
          <w:rFonts w:ascii="Times New Roman" w:hAnsi="Times New Roman" w:cs="Times New Roman"/>
          <w:b/>
          <w:sz w:val="24"/>
          <w:szCs w:val="24"/>
        </w:rPr>
        <w:t>Studējošo ētikas pamatprasības</w:t>
      </w:r>
    </w:p>
    <w:p w14:paraId="0ADFA7D8" w14:textId="77777777" w:rsidR="00667B9F" w:rsidRPr="00B6298A" w:rsidRDefault="00667B9F" w:rsidP="00B90D8B">
      <w:pPr>
        <w:pStyle w:val="ListParagraph"/>
        <w:spacing w:after="0" w:line="240" w:lineRule="auto"/>
        <w:ind w:left="1080"/>
        <w:rPr>
          <w:rFonts w:ascii="Times New Roman" w:hAnsi="Times New Roman" w:cs="Times New Roman"/>
          <w:b/>
          <w:sz w:val="24"/>
          <w:szCs w:val="24"/>
        </w:rPr>
      </w:pPr>
    </w:p>
    <w:p w14:paraId="4136B095" w14:textId="77777777" w:rsidR="00056863" w:rsidRPr="00B6298A" w:rsidRDefault="00877B04" w:rsidP="00B90D8B">
      <w:pPr>
        <w:pStyle w:val="ListParagraph"/>
        <w:numPr>
          <w:ilvl w:val="0"/>
          <w:numId w:val="2"/>
        </w:numPr>
        <w:tabs>
          <w:tab w:val="left" w:pos="1560"/>
          <w:tab w:val="left" w:pos="1701"/>
        </w:tabs>
        <w:spacing w:after="0" w:line="240" w:lineRule="auto"/>
        <w:ind w:left="340"/>
        <w:jc w:val="both"/>
        <w:rPr>
          <w:rFonts w:ascii="Times New Roman" w:hAnsi="Times New Roman" w:cs="Times New Roman"/>
          <w:sz w:val="24"/>
          <w:szCs w:val="24"/>
        </w:rPr>
      </w:pPr>
      <w:r w:rsidRPr="00B6298A">
        <w:rPr>
          <w:rFonts w:ascii="Times New Roman" w:hAnsi="Times New Roman" w:cs="Times New Roman"/>
          <w:sz w:val="24"/>
          <w:szCs w:val="24"/>
        </w:rPr>
        <w:t>G</w:t>
      </w:r>
      <w:r w:rsidR="00056863" w:rsidRPr="00B6298A">
        <w:rPr>
          <w:rFonts w:ascii="Times New Roman" w:hAnsi="Times New Roman" w:cs="Times New Roman"/>
          <w:sz w:val="24"/>
          <w:szCs w:val="24"/>
        </w:rPr>
        <w:t>odprātīgi un mērķtiecīgi apgūt izvēlēto studiju programmu.</w:t>
      </w:r>
      <w:r w:rsidRPr="00B6298A">
        <w:rPr>
          <w:rFonts w:ascii="Times New Roman" w:hAnsi="Times New Roman" w:cs="Times New Roman"/>
          <w:sz w:val="24"/>
          <w:szCs w:val="24"/>
        </w:rPr>
        <w:t xml:space="preserve"> Patstāvīgi un pastāvīgi mācīties, lai sasniegtu studijās teicamus un izcilu</w:t>
      </w:r>
      <w:r w:rsidR="00AC0093" w:rsidRPr="00B6298A">
        <w:rPr>
          <w:rFonts w:ascii="Times New Roman" w:hAnsi="Times New Roman" w:cs="Times New Roman"/>
          <w:sz w:val="24"/>
          <w:szCs w:val="24"/>
        </w:rPr>
        <w:t>s</w:t>
      </w:r>
      <w:r w:rsidRPr="00B6298A">
        <w:rPr>
          <w:rFonts w:ascii="Times New Roman" w:hAnsi="Times New Roman" w:cs="Times New Roman"/>
          <w:sz w:val="24"/>
          <w:szCs w:val="24"/>
        </w:rPr>
        <w:t xml:space="preserve"> rezultātus.</w:t>
      </w:r>
    </w:p>
    <w:p w14:paraId="6A2116EC" w14:textId="77777777" w:rsidR="00056863" w:rsidRPr="00B6298A" w:rsidRDefault="00056863" w:rsidP="00B90D8B">
      <w:pPr>
        <w:tabs>
          <w:tab w:val="left" w:pos="1560"/>
          <w:tab w:val="left" w:pos="1701"/>
        </w:tabs>
        <w:jc w:val="both"/>
      </w:pPr>
    </w:p>
    <w:p w14:paraId="127950ED" w14:textId="77777777" w:rsidR="00667B9F" w:rsidRPr="00B6298A" w:rsidRDefault="00056863" w:rsidP="00F56D78">
      <w:pPr>
        <w:pStyle w:val="ListParagraph"/>
        <w:numPr>
          <w:ilvl w:val="0"/>
          <w:numId w:val="2"/>
        </w:numPr>
        <w:tabs>
          <w:tab w:val="left" w:pos="1560"/>
          <w:tab w:val="left" w:pos="1701"/>
        </w:tabs>
        <w:spacing w:after="0" w:line="240" w:lineRule="auto"/>
        <w:ind w:hanging="502"/>
        <w:jc w:val="both"/>
        <w:rPr>
          <w:rFonts w:ascii="Times New Roman" w:hAnsi="Times New Roman" w:cs="Times New Roman"/>
          <w:sz w:val="24"/>
          <w:szCs w:val="24"/>
        </w:rPr>
      </w:pPr>
      <w:r w:rsidRPr="00B6298A">
        <w:rPr>
          <w:rFonts w:ascii="Times New Roman" w:hAnsi="Times New Roman" w:cs="Times New Roman"/>
          <w:sz w:val="24"/>
          <w:szCs w:val="24"/>
        </w:rPr>
        <w:t xml:space="preserve">Sadarboties ar </w:t>
      </w:r>
      <w:r w:rsidR="00AC0093" w:rsidRPr="00B6298A">
        <w:rPr>
          <w:rFonts w:ascii="Times New Roman" w:hAnsi="Times New Roman" w:cs="Times New Roman"/>
          <w:sz w:val="24"/>
          <w:szCs w:val="24"/>
        </w:rPr>
        <w:t xml:space="preserve">NAA vadību, vispārējo un </w:t>
      </w:r>
      <w:r w:rsidRPr="00B6298A">
        <w:rPr>
          <w:rFonts w:ascii="Times New Roman" w:hAnsi="Times New Roman" w:cs="Times New Roman"/>
          <w:sz w:val="24"/>
          <w:szCs w:val="24"/>
        </w:rPr>
        <w:t xml:space="preserve">akadēmisko </w:t>
      </w:r>
      <w:r w:rsidR="00AC0093" w:rsidRPr="00B6298A">
        <w:rPr>
          <w:rFonts w:ascii="Times New Roman" w:hAnsi="Times New Roman" w:cs="Times New Roman"/>
          <w:sz w:val="24"/>
          <w:szCs w:val="24"/>
        </w:rPr>
        <w:t>per</w:t>
      </w:r>
      <w:r w:rsidRPr="00B6298A">
        <w:rPr>
          <w:rFonts w:ascii="Times New Roman" w:hAnsi="Times New Roman" w:cs="Times New Roman"/>
          <w:sz w:val="24"/>
          <w:szCs w:val="24"/>
        </w:rPr>
        <w:t xml:space="preserve">sonālu, lai </w:t>
      </w:r>
      <w:r w:rsidR="00667B9F" w:rsidRPr="00B6298A">
        <w:rPr>
          <w:rFonts w:ascii="Times New Roman" w:hAnsi="Times New Roman" w:cs="Times New Roman"/>
          <w:sz w:val="24"/>
          <w:szCs w:val="24"/>
        </w:rPr>
        <w:t>izpildīt</w:t>
      </w:r>
      <w:r w:rsidRPr="00B6298A">
        <w:rPr>
          <w:rFonts w:ascii="Times New Roman" w:hAnsi="Times New Roman" w:cs="Times New Roman"/>
          <w:sz w:val="24"/>
          <w:szCs w:val="24"/>
        </w:rPr>
        <w:t>u</w:t>
      </w:r>
      <w:r w:rsidR="00667B9F" w:rsidRPr="00B6298A">
        <w:rPr>
          <w:rFonts w:ascii="Times New Roman" w:hAnsi="Times New Roman" w:cs="Times New Roman"/>
          <w:sz w:val="24"/>
          <w:szCs w:val="24"/>
        </w:rPr>
        <w:t xml:space="preserve"> studiju plānā noteiktās prasības un termiņus.</w:t>
      </w:r>
      <w:r w:rsidR="00117B50" w:rsidRPr="00B6298A">
        <w:rPr>
          <w:rFonts w:ascii="Times New Roman" w:hAnsi="Times New Roman" w:cs="Times New Roman"/>
          <w:sz w:val="24"/>
          <w:szCs w:val="24"/>
        </w:rPr>
        <w:t xml:space="preserve"> Izrādīt iniciatīvu un patstāvību, lai atvieglotu NAA vadības, vispārējā un akadēmiskā personāla </w:t>
      </w:r>
      <w:r w:rsidR="00C10384" w:rsidRPr="00B6298A">
        <w:rPr>
          <w:rFonts w:ascii="Times New Roman" w:hAnsi="Times New Roman" w:cs="Times New Roman"/>
          <w:sz w:val="24"/>
          <w:szCs w:val="24"/>
        </w:rPr>
        <w:t>dienestu (</w:t>
      </w:r>
      <w:r w:rsidR="00117B50" w:rsidRPr="00B6298A">
        <w:rPr>
          <w:rFonts w:ascii="Times New Roman" w:hAnsi="Times New Roman" w:cs="Times New Roman"/>
          <w:sz w:val="24"/>
          <w:szCs w:val="24"/>
        </w:rPr>
        <w:t>darbu</w:t>
      </w:r>
      <w:r w:rsidR="00C10384" w:rsidRPr="00B6298A">
        <w:rPr>
          <w:rFonts w:ascii="Times New Roman" w:hAnsi="Times New Roman" w:cs="Times New Roman"/>
          <w:sz w:val="24"/>
          <w:szCs w:val="24"/>
        </w:rPr>
        <w:t>)</w:t>
      </w:r>
      <w:r w:rsidR="007E64F2" w:rsidRPr="00B6298A">
        <w:rPr>
          <w:rFonts w:ascii="Times New Roman" w:hAnsi="Times New Roman" w:cs="Times New Roman"/>
          <w:sz w:val="24"/>
          <w:szCs w:val="24"/>
        </w:rPr>
        <w:t xml:space="preserve"> un savlaicīgi nokārtotu studiju parādus un </w:t>
      </w:r>
      <w:r w:rsidR="00911FF5" w:rsidRPr="00B6298A">
        <w:rPr>
          <w:rFonts w:ascii="Times New Roman" w:hAnsi="Times New Roman" w:cs="Times New Roman"/>
          <w:sz w:val="24"/>
          <w:szCs w:val="24"/>
        </w:rPr>
        <w:t xml:space="preserve">akadēmiskās </w:t>
      </w:r>
      <w:r w:rsidR="007E64F2" w:rsidRPr="00B6298A">
        <w:rPr>
          <w:rFonts w:ascii="Times New Roman" w:hAnsi="Times New Roman" w:cs="Times New Roman"/>
          <w:sz w:val="24"/>
          <w:szCs w:val="24"/>
        </w:rPr>
        <w:t>saistības</w:t>
      </w:r>
      <w:r w:rsidR="00117B50" w:rsidRPr="00B6298A">
        <w:rPr>
          <w:rFonts w:ascii="Times New Roman" w:hAnsi="Times New Roman" w:cs="Times New Roman"/>
          <w:sz w:val="24"/>
          <w:szCs w:val="24"/>
        </w:rPr>
        <w:t xml:space="preserve">. </w:t>
      </w:r>
    </w:p>
    <w:p w14:paraId="53224ADF" w14:textId="77777777" w:rsidR="00667B9F" w:rsidRPr="00B6298A" w:rsidRDefault="00667B9F" w:rsidP="00B90D8B">
      <w:pPr>
        <w:tabs>
          <w:tab w:val="left" w:pos="1560"/>
          <w:tab w:val="left" w:pos="1701"/>
        </w:tabs>
        <w:ind w:left="340"/>
        <w:contextualSpacing/>
        <w:jc w:val="both"/>
      </w:pPr>
    </w:p>
    <w:p w14:paraId="659F1E62" w14:textId="154C6A20" w:rsidR="00056863" w:rsidRPr="00B6298A" w:rsidRDefault="00667B9F" w:rsidP="00F56D78">
      <w:pPr>
        <w:pStyle w:val="ListParagraph"/>
        <w:numPr>
          <w:ilvl w:val="0"/>
          <w:numId w:val="2"/>
        </w:numPr>
        <w:tabs>
          <w:tab w:val="left" w:pos="1560"/>
          <w:tab w:val="left" w:pos="1701"/>
        </w:tabs>
        <w:spacing w:after="0" w:line="240" w:lineRule="auto"/>
        <w:ind w:hanging="502"/>
        <w:jc w:val="both"/>
        <w:rPr>
          <w:rFonts w:ascii="Times New Roman" w:hAnsi="Times New Roman" w:cs="Times New Roman"/>
          <w:sz w:val="24"/>
          <w:szCs w:val="24"/>
        </w:rPr>
      </w:pPr>
      <w:r w:rsidRPr="00B6298A">
        <w:rPr>
          <w:rFonts w:ascii="Times New Roman" w:hAnsi="Times New Roman" w:cs="Times New Roman"/>
          <w:sz w:val="24"/>
          <w:szCs w:val="24"/>
        </w:rPr>
        <w:t>Celt virsnieka profesijas prestižu Latvijā un godam pārstāvēt NAA ārvalstīs.</w:t>
      </w:r>
      <w:r w:rsidR="00056863" w:rsidRPr="00B6298A">
        <w:rPr>
          <w:rFonts w:ascii="Times New Roman" w:hAnsi="Times New Roman" w:cs="Times New Roman"/>
          <w:sz w:val="24"/>
          <w:szCs w:val="24"/>
        </w:rPr>
        <w:t xml:space="preserve"> Izvairīties no jebkādas </w:t>
      </w:r>
      <w:r w:rsidR="00877B04" w:rsidRPr="00B6298A">
        <w:rPr>
          <w:rFonts w:ascii="Times New Roman" w:hAnsi="Times New Roman" w:cs="Times New Roman"/>
          <w:sz w:val="24"/>
          <w:szCs w:val="24"/>
        </w:rPr>
        <w:t xml:space="preserve">uzvedības un </w:t>
      </w:r>
      <w:r w:rsidR="00056863" w:rsidRPr="00B6298A">
        <w:rPr>
          <w:rFonts w:ascii="Times New Roman" w:hAnsi="Times New Roman" w:cs="Times New Roman"/>
          <w:sz w:val="24"/>
          <w:szCs w:val="24"/>
        </w:rPr>
        <w:t xml:space="preserve">rīcības, kas var graut </w:t>
      </w:r>
      <w:r w:rsidR="00877B04" w:rsidRPr="00B6298A">
        <w:rPr>
          <w:rFonts w:ascii="Times New Roman" w:hAnsi="Times New Roman" w:cs="Times New Roman"/>
          <w:sz w:val="24"/>
          <w:szCs w:val="24"/>
        </w:rPr>
        <w:t xml:space="preserve">akadēmijas saimes, </w:t>
      </w:r>
      <w:r w:rsidR="00F56D78">
        <w:rPr>
          <w:rFonts w:ascii="Times New Roman" w:hAnsi="Times New Roman" w:cs="Times New Roman"/>
          <w:sz w:val="24"/>
          <w:szCs w:val="24"/>
        </w:rPr>
        <w:t>karavīra</w:t>
      </w:r>
      <w:r w:rsidR="00F56D78" w:rsidRPr="00B6298A">
        <w:rPr>
          <w:rFonts w:ascii="Times New Roman" w:hAnsi="Times New Roman" w:cs="Times New Roman"/>
          <w:sz w:val="24"/>
          <w:szCs w:val="24"/>
        </w:rPr>
        <w:t xml:space="preserve"> </w:t>
      </w:r>
      <w:r w:rsidR="00056863" w:rsidRPr="00B6298A">
        <w:rPr>
          <w:rFonts w:ascii="Times New Roman" w:hAnsi="Times New Roman" w:cs="Times New Roman"/>
          <w:sz w:val="24"/>
          <w:szCs w:val="24"/>
        </w:rPr>
        <w:t>profesijas vai NAA reputāciju.</w:t>
      </w:r>
    </w:p>
    <w:p w14:paraId="245D797C" w14:textId="77777777" w:rsidR="00056863" w:rsidRPr="00B6298A" w:rsidRDefault="00056863" w:rsidP="00B90D8B">
      <w:pPr>
        <w:tabs>
          <w:tab w:val="left" w:pos="1560"/>
          <w:tab w:val="left" w:pos="1701"/>
        </w:tabs>
        <w:contextualSpacing/>
        <w:jc w:val="both"/>
      </w:pPr>
    </w:p>
    <w:p w14:paraId="310A4265" w14:textId="77777777" w:rsidR="00AC0093" w:rsidRPr="00B6298A" w:rsidRDefault="00AC0093" w:rsidP="00F56D78">
      <w:pPr>
        <w:pStyle w:val="ListParagraph"/>
        <w:numPr>
          <w:ilvl w:val="0"/>
          <w:numId w:val="2"/>
        </w:numPr>
        <w:tabs>
          <w:tab w:val="left" w:pos="1560"/>
          <w:tab w:val="left" w:pos="1701"/>
        </w:tabs>
        <w:spacing w:after="0" w:line="240" w:lineRule="auto"/>
        <w:ind w:hanging="502"/>
        <w:jc w:val="both"/>
        <w:rPr>
          <w:rFonts w:ascii="Times New Roman" w:hAnsi="Times New Roman" w:cs="Times New Roman"/>
          <w:sz w:val="24"/>
          <w:szCs w:val="24"/>
        </w:rPr>
      </w:pPr>
      <w:r w:rsidRPr="00B6298A">
        <w:rPr>
          <w:rFonts w:ascii="Times New Roman" w:hAnsi="Times New Roman" w:cs="Times New Roman"/>
          <w:sz w:val="24"/>
          <w:szCs w:val="24"/>
        </w:rPr>
        <w:t xml:space="preserve">Izturēties ar cieņu pret citiem NAA studējošajiem, akadēmisko un vispārējo personālu, viņu darbu, nepieļaujot </w:t>
      </w:r>
      <w:r w:rsidR="00115407" w:rsidRPr="00B6298A">
        <w:rPr>
          <w:rFonts w:ascii="Times New Roman" w:hAnsi="Times New Roman" w:cs="Times New Roman"/>
          <w:sz w:val="24"/>
          <w:szCs w:val="24"/>
        </w:rPr>
        <w:t xml:space="preserve">atšķirīgu attieksmi vai </w:t>
      </w:r>
      <w:r w:rsidRPr="00B6298A">
        <w:rPr>
          <w:rFonts w:ascii="Times New Roman" w:hAnsi="Times New Roman" w:cs="Times New Roman"/>
          <w:sz w:val="24"/>
          <w:szCs w:val="24"/>
        </w:rPr>
        <w:t xml:space="preserve">diskrimināciju, </w:t>
      </w:r>
      <w:r w:rsidR="00911FF5" w:rsidRPr="00B6298A">
        <w:rPr>
          <w:rFonts w:ascii="Times New Roman" w:hAnsi="Times New Roman" w:cs="Times New Roman"/>
          <w:sz w:val="24"/>
          <w:szCs w:val="24"/>
        </w:rPr>
        <w:t xml:space="preserve">fizisku </w:t>
      </w:r>
      <w:r w:rsidRPr="00B6298A">
        <w:rPr>
          <w:rFonts w:ascii="Times New Roman" w:hAnsi="Times New Roman" w:cs="Times New Roman"/>
          <w:sz w:val="24"/>
          <w:szCs w:val="24"/>
        </w:rPr>
        <w:t xml:space="preserve">vai </w:t>
      </w:r>
      <w:r w:rsidR="00911FF5" w:rsidRPr="00B6298A">
        <w:rPr>
          <w:rFonts w:ascii="Times New Roman" w:hAnsi="Times New Roman" w:cs="Times New Roman"/>
          <w:sz w:val="24"/>
          <w:szCs w:val="24"/>
        </w:rPr>
        <w:t xml:space="preserve">emocionālu </w:t>
      </w:r>
      <w:r w:rsidRPr="00B6298A">
        <w:rPr>
          <w:rFonts w:ascii="Times New Roman" w:hAnsi="Times New Roman" w:cs="Times New Roman"/>
          <w:sz w:val="24"/>
          <w:szCs w:val="24"/>
        </w:rPr>
        <w:t>aizskaršanu, aprunāšanu, apsaukāšanu, iebiedēšanu vai augstprātīgu attieksmi.</w:t>
      </w:r>
    </w:p>
    <w:p w14:paraId="71A1E6F1" w14:textId="77777777" w:rsidR="00AC0093" w:rsidRPr="00B6298A" w:rsidRDefault="00AC0093" w:rsidP="00B90D8B">
      <w:pPr>
        <w:tabs>
          <w:tab w:val="left" w:pos="1560"/>
          <w:tab w:val="left" w:pos="1701"/>
        </w:tabs>
        <w:jc w:val="both"/>
      </w:pPr>
    </w:p>
    <w:p w14:paraId="6B25ABFA" w14:textId="77777777" w:rsidR="00AC0093" w:rsidRPr="00B6298A" w:rsidRDefault="008005F5" w:rsidP="00F56D78">
      <w:pPr>
        <w:pStyle w:val="ListParagraph"/>
        <w:numPr>
          <w:ilvl w:val="0"/>
          <w:numId w:val="2"/>
        </w:numPr>
        <w:tabs>
          <w:tab w:val="left" w:pos="1560"/>
          <w:tab w:val="left" w:pos="1701"/>
        </w:tabs>
        <w:spacing w:after="0" w:line="240" w:lineRule="auto"/>
        <w:ind w:hanging="502"/>
        <w:jc w:val="both"/>
        <w:rPr>
          <w:rFonts w:ascii="Times New Roman" w:hAnsi="Times New Roman" w:cs="Times New Roman"/>
          <w:sz w:val="24"/>
          <w:szCs w:val="24"/>
        </w:rPr>
      </w:pPr>
      <w:r w:rsidRPr="00B6298A">
        <w:rPr>
          <w:rFonts w:ascii="Times New Roman" w:hAnsi="Times New Roman" w:cs="Times New Roman"/>
          <w:sz w:val="24"/>
          <w:szCs w:val="24"/>
        </w:rPr>
        <w:t xml:space="preserve">Nodarbību laikā un ikdienas saziņā lietot </w:t>
      </w:r>
      <w:r w:rsidR="0040131D" w:rsidRPr="00B6298A">
        <w:rPr>
          <w:rFonts w:ascii="Times New Roman" w:hAnsi="Times New Roman" w:cs="Times New Roman"/>
          <w:sz w:val="24"/>
          <w:szCs w:val="24"/>
        </w:rPr>
        <w:t xml:space="preserve">gramatiski </w:t>
      </w:r>
      <w:r w:rsidRPr="00B6298A">
        <w:rPr>
          <w:rFonts w:ascii="Times New Roman" w:hAnsi="Times New Roman" w:cs="Times New Roman"/>
          <w:sz w:val="24"/>
          <w:szCs w:val="24"/>
        </w:rPr>
        <w:t>pareizu latviešu valodu un izkopt dialoga kultūru. Nepieļaut rupjību un necenzētu vārdu un žestu lietošanu savstarpējā saskarsmē.</w:t>
      </w:r>
    </w:p>
    <w:p w14:paraId="1F437C8D" w14:textId="77777777" w:rsidR="00AC0093" w:rsidRPr="00B6298A" w:rsidRDefault="00AC0093" w:rsidP="00B90D8B">
      <w:pPr>
        <w:pStyle w:val="ListParagraph"/>
        <w:spacing w:after="0" w:line="240" w:lineRule="auto"/>
        <w:rPr>
          <w:rFonts w:ascii="Times New Roman" w:hAnsi="Times New Roman" w:cs="Times New Roman"/>
          <w:sz w:val="24"/>
          <w:szCs w:val="24"/>
        </w:rPr>
      </w:pPr>
    </w:p>
    <w:p w14:paraId="7B0DE1E5" w14:textId="77777777" w:rsidR="00EB5DEF" w:rsidRPr="00B6298A" w:rsidRDefault="00453D66" w:rsidP="00F56D78">
      <w:pPr>
        <w:pStyle w:val="ListParagraph"/>
        <w:numPr>
          <w:ilvl w:val="0"/>
          <w:numId w:val="2"/>
        </w:numPr>
        <w:tabs>
          <w:tab w:val="left" w:pos="1560"/>
          <w:tab w:val="left" w:pos="1701"/>
        </w:tabs>
        <w:spacing w:after="0" w:line="240" w:lineRule="auto"/>
        <w:ind w:hanging="502"/>
        <w:jc w:val="both"/>
        <w:rPr>
          <w:rFonts w:ascii="Times New Roman" w:hAnsi="Times New Roman" w:cs="Times New Roman"/>
          <w:sz w:val="24"/>
          <w:szCs w:val="24"/>
        </w:rPr>
      </w:pPr>
      <w:r w:rsidRPr="00B6298A">
        <w:rPr>
          <w:rFonts w:ascii="Times New Roman" w:hAnsi="Times New Roman" w:cs="Times New Roman"/>
          <w:sz w:val="24"/>
          <w:szCs w:val="24"/>
        </w:rPr>
        <w:lastRenderedPageBreak/>
        <w:t xml:space="preserve">Jautājumus, kas skar </w:t>
      </w:r>
      <w:r w:rsidR="004B2661" w:rsidRPr="00B6298A">
        <w:rPr>
          <w:rFonts w:ascii="Times New Roman" w:hAnsi="Times New Roman" w:cs="Times New Roman"/>
          <w:sz w:val="24"/>
          <w:szCs w:val="24"/>
        </w:rPr>
        <w:t xml:space="preserve">šī Kodeksa normu pārkāpumus risināt Ētikas komisijā (iesniedzot rakstisku iesniegumu), bet jautājumus, kas skar </w:t>
      </w:r>
      <w:r w:rsidRPr="00B6298A">
        <w:rPr>
          <w:rFonts w:ascii="Times New Roman" w:hAnsi="Times New Roman" w:cs="Times New Roman"/>
          <w:sz w:val="24"/>
          <w:szCs w:val="24"/>
        </w:rPr>
        <w:t>akadēmisko brīvību un studējošo tiesību aizskārumu risināt Akadēmiskajā šķīrējtiesā</w:t>
      </w:r>
      <w:r w:rsidR="00EB5DEF" w:rsidRPr="00B6298A">
        <w:rPr>
          <w:rFonts w:ascii="Times New Roman" w:hAnsi="Times New Roman" w:cs="Times New Roman"/>
          <w:sz w:val="24"/>
          <w:szCs w:val="24"/>
        </w:rPr>
        <w:t xml:space="preserve"> (iesniedzot rakstisku iesniegumu).</w:t>
      </w:r>
    </w:p>
    <w:p w14:paraId="5EA002A1" w14:textId="77777777" w:rsidR="00B4606D" w:rsidRPr="00B6298A" w:rsidRDefault="00B4606D" w:rsidP="00B90D8B">
      <w:pPr>
        <w:pStyle w:val="ListParagraph"/>
        <w:spacing w:after="0" w:line="240" w:lineRule="auto"/>
        <w:rPr>
          <w:rFonts w:ascii="Times New Roman" w:hAnsi="Times New Roman" w:cs="Times New Roman"/>
          <w:sz w:val="24"/>
          <w:szCs w:val="24"/>
        </w:rPr>
      </w:pPr>
    </w:p>
    <w:p w14:paraId="3B91BED1" w14:textId="77777777" w:rsidR="0040131D" w:rsidRPr="00B6298A" w:rsidRDefault="00911FF5" w:rsidP="00F56D78">
      <w:pPr>
        <w:pStyle w:val="ListParagraph"/>
        <w:numPr>
          <w:ilvl w:val="0"/>
          <w:numId w:val="2"/>
        </w:numPr>
        <w:tabs>
          <w:tab w:val="left" w:pos="1560"/>
          <w:tab w:val="left" w:pos="1701"/>
        </w:tabs>
        <w:spacing w:after="0" w:line="240" w:lineRule="auto"/>
        <w:ind w:hanging="502"/>
        <w:jc w:val="both"/>
        <w:rPr>
          <w:rFonts w:ascii="Times New Roman" w:hAnsi="Times New Roman" w:cs="Times New Roman"/>
          <w:sz w:val="24"/>
          <w:szCs w:val="24"/>
        </w:rPr>
      </w:pPr>
      <w:r w:rsidRPr="00B6298A">
        <w:rPr>
          <w:rFonts w:ascii="Times New Roman" w:hAnsi="Times New Roman" w:cs="Times New Roman"/>
          <w:sz w:val="24"/>
          <w:szCs w:val="24"/>
        </w:rPr>
        <w:t>Izvērtējot a</w:t>
      </w:r>
      <w:r w:rsidR="0040131D" w:rsidRPr="00B6298A">
        <w:rPr>
          <w:rFonts w:ascii="Times New Roman" w:hAnsi="Times New Roman" w:cs="Times New Roman"/>
          <w:sz w:val="24"/>
          <w:szCs w:val="24"/>
        </w:rPr>
        <w:t>pgūt</w:t>
      </w:r>
      <w:r w:rsidRPr="00B6298A">
        <w:rPr>
          <w:rFonts w:ascii="Times New Roman" w:hAnsi="Times New Roman" w:cs="Times New Roman"/>
          <w:sz w:val="24"/>
          <w:szCs w:val="24"/>
        </w:rPr>
        <w:t xml:space="preserve">os </w:t>
      </w:r>
      <w:r w:rsidR="0040131D" w:rsidRPr="00B6298A">
        <w:rPr>
          <w:rFonts w:ascii="Times New Roman" w:hAnsi="Times New Roman" w:cs="Times New Roman"/>
          <w:sz w:val="24"/>
          <w:szCs w:val="24"/>
        </w:rPr>
        <w:t>studiju priekšmet</w:t>
      </w:r>
      <w:r w:rsidRPr="00B6298A">
        <w:rPr>
          <w:rFonts w:ascii="Times New Roman" w:hAnsi="Times New Roman" w:cs="Times New Roman"/>
          <w:sz w:val="24"/>
          <w:szCs w:val="24"/>
        </w:rPr>
        <w:t>us</w:t>
      </w:r>
      <w:r w:rsidR="0040131D" w:rsidRPr="00B6298A">
        <w:rPr>
          <w:rFonts w:ascii="Times New Roman" w:hAnsi="Times New Roman" w:cs="Times New Roman"/>
          <w:sz w:val="24"/>
          <w:szCs w:val="24"/>
        </w:rPr>
        <w:t xml:space="preserve"> (kurs</w:t>
      </w:r>
      <w:r w:rsidRPr="00B6298A">
        <w:rPr>
          <w:rFonts w:ascii="Times New Roman" w:hAnsi="Times New Roman" w:cs="Times New Roman"/>
          <w:sz w:val="24"/>
          <w:szCs w:val="24"/>
        </w:rPr>
        <w:t>us</w:t>
      </w:r>
      <w:r w:rsidR="0040131D" w:rsidRPr="00B6298A">
        <w:rPr>
          <w:rFonts w:ascii="Times New Roman" w:hAnsi="Times New Roman" w:cs="Times New Roman"/>
          <w:sz w:val="24"/>
          <w:szCs w:val="24"/>
        </w:rPr>
        <w:t xml:space="preserve">), </w:t>
      </w:r>
      <w:r w:rsidRPr="00B6298A">
        <w:rPr>
          <w:rFonts w:ascii="Times New Roman" w:hAnsi="Times New Roman" w:cs="Times New Roman"/>
          <w:sz w:val="24"/>
          <w:szCs w:val="24"/>
        </w:rPr>
        <w:t xml:space="preserve">vienmēr objektīvi un </w:t>
      </w:r>
      <w:r w:rsidR="0040131D" w:rsidRPr="00B6298A">
        <w:rPr>
          <w:rFonts w:ascii="Times New Roman" w:hAnsi="Times New Roman" w:cs="Times New Roman"/>
          <w:sz w:val="24"/>
          <w:szCs w:val="24"/>
        </w:rPr>
        <w:t xml:space="preserve">kritiski novērtēt savu sniegumu un attieksmi </w:t>
      </w:r>
      <w:r w:rsidRPr="00B6298A">
        <w:rPr>
          <w:rFonts w:ascii="Times New Roman" w:hAnsi="Times New Roman" w:cs="Times New Roman"/>
          <w:sz w:val="24"/>
          <w:szCs w:val="24"/>
        </w:rPr>
        <w:t xml:space="preserve">konkrētā </w:t>
      </w:r>
      <w:r w:rsidR="0040131D" w:rsidRPr="00B6298A">
        <w:rPr>
          <w:rFonts w:ascii="Times New Roman" w:hAnsi="Times New Roman" w:cs="Times New Roman"/>
          <w:sz w:val="24"/>
          <w:szCs w:val="24"/>
        </w:rPr>
        <w:t>studiju priekšmet</w:t>
      </w:r>
      <w:r w:rsidRPr="00B6298A">
        <w:rPr>
          <w:rFonts w:ascii="Times New Roman" w:hAnsi="Times New Roman" w:cs="Times New Roman"/>
          <w:sz w:val="24"/>
          <w:szCs w:val="24"/>
        </w:rPr>
        <w:t>a</w:t>
      </w:r>
      <w:r w:rsidR="0040131D" w:rsidRPr="00B6298A">
        <w:rPr>
          <w:rFonts w:ascii="Times New Roman" w:hAnsi="Times New Roman" w:cs="Times New Roman"/>
          <w:sz w:val="24"/>
          <w:szCs w:val="24"/>
        </w:rPr>
        <w:t xml:space="preserve"> (kurs</w:t>
      </w:r>
      <w:r w:rsidRPr="00B6298A">
        <w:rPr>
          <w:rFonts w:ascii="Times New Roman" w:hAnsi="Times New Roman" w:cs="Times New Roman"/>
          <w:sz w:val="24"/>
          <w:szCs w:val="24"/>
        </w:rPr>
        <w:t>a</w:t>
      </w:r>
      <w:r w:rsidR="0040131D" w:rsidRPr="00B6298A">
        <w:rPr>
          <w:rFonts w:ascii="Times New Roman" w:hAnsi="Times New Roman" w:cs="Times New Roman"/>
          <w:sz w:val="24"/>
          <w:szCs w:val="24"/>
        </w:rPr>
        <w:t>) apguvē. Pamatoti un konstruktīvi novērtēt mācībspēku profesionalitāti, sagatavotību, spējas, centienus un ieguldījumu studiju priekšmeta (kursa) mērķu sasniegšanā.</w:t>
      </w:r>
      <w:r w:rsidRPr="00B6298A">
        <w:rPr>
          <w:rFonts w:ascii="Times New Roman" w:hAnsi="Times New Roman" w:cs="Times New Roman"/>
          <w:sz w:val="24"/>
          <w:szCs w:val="24"/>
        </w:rPr>
        <w:t xml:space="preserve"> </w:t>
      </w:r>
      <w:r w:rsidR="00EB2BED" w:rsidRPr="00B6298A">
        <w:rPr>
          <w:rFonts w:ascii="Times New Roman" w:hAnsi="Times New Roman" w:cs="Times New Roman"/>
          <w:sz w:val="24"/>
          <w:szCs w:val="24"/>
        </w:rPr>
        <w:t>Mācībspēku</w:t>
      </w:r>
      <w:r w:rsidRPr="00B6298A">
        <w:rPr>
          <w:rFonts w:ascii="Times New Roman" w:hAnsi="Times New Roman" w:cs="Times New Roman"/>
          <w:sz w:val="24"/>
          <w:szCs w:val="24"/>
        </w:rPr>
        <w:t xml:space="preserve"> goda un cieņas </w:t>
      </w:r>
      <w:r w:rsidR="00EB2BED" w:rsidRPr="00B6298A">
        <w:rPr>
          <w:rFonts w:ascii="Times New Roman" w:hAnsi="Times New Roman" w:cs="Times New Roman"/>
          <w:sz w:val="24"/>
          <w:szCs w:val="24"/>
        </w:rPr>
        <w:t>aizskaršana</w:t>
      </w:r>
      <w:r w:rsidR="00B77C47" w:rsidRPr="00B6298A">
        <w:rPr>
          <w:rFonts w:ascii="Times New Roman" w:hAnsi="Times New Roman" w:cs="Times New Roman"/>
          <w:sz w:val="24"/>
          <w:szCs w:val="24"/>
        </w:rPr>
        <w:t xml:space="preserve"> vai neslavas celšana </w:t>
      </w:r>
      <w:r w:rsidR="00EB2BED" w:rsidRPr="00B6298A">
        <w:rPr>
          <w:rFonts w:ascii="Times New Roman" w:hAnsi="Times New Roman" w:cs="Times New Roman"/>
          <w:sz w:val="24"/>
          <w:szCs w:val="24"/>
        </w:rPr>
        <w:t>nav pieļaujama.</w:t>
      </w:r>
      <w:r w:rsidRPr="00B6298A">
        <w:rPr>
          <w:rFonts w:ascii="Times New Roman" w:hAnsi="Times New Roman" w:cs="Times New Roman"/>
          <w:sz w:val="24"/>
          <w:szCs w:val="24"/>
        </w:rPr>
        <w:t xml:space="preserve"> </w:t>
      </w:r>
    </w:p>
    <w:p w14:paraId="61523A15" w14:textId="77777777" w:rsidR="0040131D" w:rsidRPr="00B6298A" w:rsidRDefault="0040131D" w:rsidP="00B90D8B">
      <w:pPr>
        <w:pStyle w:val="ListParagraph"/>
        <w:spacing w:after="0" w:line="240" w:lineRule="auto"/>
        <w:rPr>
          <w:rFonts w:ascii="Times New Roman" w:hAnsi="Times New Roman" w:cs="Times New Roman"/>
          <w:sz w:val="24"/>
          <w:szCs w:val="24"/>
        </w:rPr>
      </w:pPr>
    </w:p>
    <w:p w14:paraId="2A8B0F85" w14:textId="77777777" w:rsidR="00D74D09" w:rsidRPr="00B6298A" w:rsidRDefault="00D74D09" w:rsidP="00D279E4">
      <w:pPr>
        <w:pStyle w:val="ListParagraph"/>
        <w:tabs>
          <w:tab w:val="left" w:pos="1560"/>
          <w:tab w:val="left" w:pos="1701"/>
        </w:tabs>
        <w:spacing w:after="0" w:line="240" w:lineRule="auto"/>
        <w:ind w:left="360"/>
        <w:jc w:val="both"/>
        <w:rPr>
          <w:rFonts w:ascii="Times New Roman" w:hAnsi="Times New Roman" w:cs="Times New Roman"/>
          <w:sz w:val="24"/>
          <w:szCs w:val="24"/>
        </w:rPr>
      </w:pPr>
    </w:p>
    <w:p w14:paraId="33DF3DA1" w14:textId="77777777" w:rsidR="002F68D1" w:rsidRPr="00B6298A" w:rsidRDefault="002F68D1" w:rsidP="00A43BC4">
      <w:pPr>
        <w:pStyle w:val="ListParagraph"/>
        <w:numPr>
          <w:ilvl w:val="0"/>
          <w:numId w:val="23"/>
        </w:numPr>
        <w:spacing w:after="0" w:line="240" w:lineRule="auto"/>
        <w:ind w:left="0" w:firstLine="0"/>
        <w:jc w:val="center"/>
        <w:rPr>
          <w:rFonts w:ascii="Times New Roman" w:hAnsi="Times New Roman" w:cs="Times New Roman"/>
          <w:b/>
          <w:sz w:val="24"/>
          <w:szCs w:val="24"/>
        </w:rPr>
      </w:pPr>
      <w:r w:rsidRPr="00B6298A">
        <w:rPr>
          <w:rFonts w:ascii="Times New Roman" w:hAnsi="Times New Roman" w:cs="Times New Roman"/>
          <w:b/>
          <w:sz w:val="24"/>
          <w:szCs w:val="24"/>
        </w:rPr>
        <w:t xml:space="preserve">Ētikas kodeksa </w:t>
      </w:r>
      <w:r w:rsidR="009C7A5C" w:rsidRPr="00B6298A">
        <w:rPr>
          <w:rFonts w:ascii="Times New Roman" w:hAnsi="Times New Roman" w:cs="Times New Roman"/>
          <w:b/>
          <w:sz w:val="24"/>
          <w:szCs w:val="24"/>
        </w:rPr>
        <w:t xml:space="preserve">ieviešana un </w:t>
      </w:r>
      <w:r w:rsidRPr="00B6298A">
        <w:rPr>
          <w:rFonts w:ascii="Times New Roman" w:hAnsi="Times New Roman" w:cs="Times New Roman"/>
          <w:b/>
          <w:sz w:val="24"/>
          <w:szCs w:val="24"/>
        </w:rPr>
        <w:t>īstenošana</w:t>
      </w:r>
    </w:p>
    <w:p w14:paraId="164C1AF0" w14:textId="77777777" w:rsidR="009C7A5C" w:rsidRPr="00B6298A" w:rsidRDefault="009C7A5C" w:rsidP="00B90D8B">
      <w:pPr>
        <w:jc w:val="center"/>
        <w:rPr>
          <w:b/>
        </w:rPr>
      </w:pPr>
    </w:p>
    <w:p w14:paraId="00B22DAD" w14:textId="27AF887F" w:rsidR="004F052E" w:rsidRPr="00B6298A" w:rsidRDefault="00FA5BE4"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56749E" w:rsidRPr="00B6298A">
        <w:rPr>
          <w:rFonts w:ascii="Times New Roman" w:hAnsi="Times New Roman" w:cs="Times New Roman"/>
          <w:sz w:val="24"/>
          <w:szCs w:val="24"/>
        </w:rPr>
        <w:t>odeksu brīvi apspriež</w:t>
      </w:r>
      <w:r w:rsidR="005C0CF1" w:rsidRPr="00B6298A">
        <w:rPr>
          <w:rFonts w:ascii="Times New Roman" w:hAnsi="Times New Roman" w:cs="Times New Roman"/>
          <w:sz w:val="24"/>
          <w:szCs w:val="24"/>
        </w:rPr>
        <w:t xml:space="preserve">, izvērtē </w:t>
      </w:r>
      <w:r w:rsidR="0056749E" w:rsidRPr="00B6298A">
        <w:rPr>
          <w:rFonts w:ascii="Times New Roman" w:hAnsi="Times New Roman" w:cs="Times New Roman"/>
          <w:sz w:val="24"/>
          <w:szCs w:val="24"/>
        </w:rPr>
        <w:t>un aktualizē</w:t>
      </w:r>
      <w:r w:rsidR="005C0CF1" w:rsidRPr="00B6298A">
        <w:rPr>
          <w:rFonts w:ascii="Times New Roman" w:hAnsi="Times New Roman" w:cs="Times New Roman"/>
          <w:sz w:val="24"/>
          <w:szCs w:val="24"/>
        </w:rPr>
        <w:t xml:space="preserve"> </w:t>
      </w:r>
      <w:r w:rsidR="0056749E" w:rsidRPr="00B6298A">
        <w:rPr>
          <w:rFonts w:ascii="Times New Roman" w:hAnsi="Times New Roman" w:cs="Times New Roman"/>
          <w:sz w:val="24"/>
          <w:szCs w:val="24"/>
        </w:rPr>
        <w:t>akadēmijas saime.</w:t>
      </w:r>
      <w:r w:rsidR="004F052E" w:rsidRPr="00B6298A">
        <w:rPr>
          <w:rFonts w:ascii="Times New Roman" w:hAnsi="Times New Roman" w:cs="Times New Roman"/>
          <w:sz w:val="24"/>
          <w:szCs w:val="24"/>
        </w:rPr>
        <w:t xml:space="preserve"> Ikviens </w:t>
      </w:r>
      <w:r w:rsidR="005C0CF1" w:rsidRPr="00B6298A">
        <w:rPr>
          <w:rFonts w:ascii="Times New Roman" w:hAnsi="Times New Roman" w:cs="Times New Roman"/>
          <w:sz w:val="24"/>
          <w:szCs w:val="24"/>
        </w:rPr>
        <w:t xml:space="preserve">akadēmijas saimes loceklis </w:t>
      </w:r>
      <w:r w:rsidR="004F052E" w:rsidRPr="00B6298A">
        <w:rPr>
          <w:rFonts w:ascii="Times New Roman" w:hAnsi="Times New Roman" w:cs="Times New Roman"/>
          <w:sz w:val="24"/>
          <w:szCs w:val="24"/>
        </w:rPr>
        <w:t xml:space="preserve">var iesniegt priekšlikumus </w:t>
      </w:r>
      <w:r w:rsidR="00E210B5">
        <w:rPr>
          <w:rFonts w:ascii="Times New Roman" w:hAnsi="Times New Roman" w:cs="Times New Roman"/>
          <w:sz w:val="24"/>
          <w:szCs w:val="24"/>
        </w:rPr>
        <w:t xml:space="preserve">Ētikas </w:t>
      </w:r>
      <w:r>
        <w:rPr>
          <w:rFonts w:ascii="Times New Roman" w:hAnsi="Times New Roman" w:cs="Times New Roman"/>
          <w:sz w:val="24"/>
          <w:szCs w:val="24"/>
        </w:rPr>
        <w:t>k</w:t>
      </w:r>
      <w:r w:rsidR="00E210B5">
        <w:rPr>
          <w:rFonts w:ascii="Times New Roman" w:hAnsi="Times New Roman" w:cs="Times New Roman"/>
          <w:sz w:val="24"/>
          <w:szCs w:val="24"/>
        </w:rPr>
        <w:t xml:space="preserve">omisijai vai </w:t>
      </w:r>
      <w:r w:rsidR="00683115" w:rsidRPr="00B6298A">
        <w:rPr>
          <w:rFonts w:ascii="Times New Roman" w:hAnsi="Times New Roman" w:cs="Times New Roman"/>
          <w:sz w:val="24"/>
          <w:szCs w:val="24"/>
        </w:rPr>
        <w:t xml:space="preserve">NAA vadībai </w:t>
      </w:r>
      <w:r w:rsidR="004F052E" w:rsidRPr="00B6298A">
        <w:rPr>
          <w:rFonts w:ascii="Times New Roman" w:hAnsi="Times New Roman" w:cs="Times New Roman"/>
          <w:sz w:val="24"/>
          <w:szCs w:val="24"/>
        </w:rPr>
        <w:t>par Kodeksa normu papildināšanu vai grozīšanu.</w:t>
      </w:r>
      <w:r w:rsidR="0056749E" w:rsidRPr="00B6298A">
        <w:rPr>
          <w:rFonts w:ascii="Times New Roman" w:hAnsi="Times New Roman" w:cs="Times New Roman"/>
          <w:sz w:val="24"/>
          <w:szCs w:val="24"/>
        </w:rPr>
        <w:t xml:space="preserve"> </w:t>
      </w:r>
    </w:p>
    <w:p w14:paraId="4E8EFA12" w14:textId="77777777" w:rsidR="004F052E" w:rsidRPr="00B6298A" w:rsidRDefault="004F052E" w:rsidP="00B90D8B">
      <w:pPr>
        <w:tabs>
          <w:tab w:val="left" w:pos="1560"/>
          <w:tab w:val="left" w:pos="1701"/>
        </w:tabs>
        <w:jc w:val="both"/>
      </w:pPr>
    </w:p>
    <w:p w14:paraId="5E1C7588" w14:textId="77777777" w:rsidR="0056749E" w:rsidRPr="00B6298A" w:rsidRDefault="0056749E"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Kodeksu </w:t>
      </w:r>
      <w:r w:rsidR="004F052E" w:rsidRPr="00B6298A">
        <w:rPr>
          <w:rFonts w:ascii="Times New Roman" w:hAnsi="Times New Roman" w:cs="Times New Roman"/>
          <w:sz w:val="24"/>
          <w:szCs w:val="24"/>
        </w:rPr>
        <w:t xml:space="preserve">vai tā normu grozījumus </w:t>
      </w:r>
      <w:r w:rsidRPr="00B6298A">
        <w:rPr>
          <w:rFonts w:ascii="Times New Roman" w:hAnsi="Times New Roman" w:cs="Times New Roman"/>
          <w:sz w:val="24"/>
          <w:szCs w:val="24"/>
        </w:rPr>
        <w:t xml:space="preserve">izskata NAA Mācību padomē un apstiprina Senātā. Kodekss </w:t>
      </w:r>
      <w:r w:rsidR="004F052E" w:rsidRPr="00B6298A">
        <w:rPr>
          <w:rFonts w:ascii="Times New Roman" w:hAnsi="Times New Roman" w:cs="Times New Roman"/>
          <w:sz w:val="24"/>
          <w:szCs w:val="24"/>
        </w:rPr>
        <w:t xml:space="preserve">vai tā grozījumi </w:t>
      </w:r>
      <w:r w:rsidRPr="00B6298A">
        <w:rPr>
          <w:rFonts w:ascii="Times New Roman" w:hAnsi="Times New Roman" w:cs="Times New Roman"/>
          <w:sz w:val="24"/>
          <w:szCs w:val="24"/>
        </w:rPr>
        <w:t xml:space="preserve">stājas spēkā ar </w:t>
      </w:r>
      <w:r w:rsidR="004F052E" w:rsidRPr="00B6298A">
        <w:rPr>
          <w:rFonts w:ascii="Times New Roman" w:hAnsi="Times New Roman" w:cs="Times New Roman"/>
          <w:sz w:val="24"/>
          <w:szCs w:val="24"/>
        </w:rPr>
        <w:t xml:space="preserve">NAA rektora </w:t>
      </w:r>
      <w:r w:rsidRPr="00B6298A">
        <w:rPr>
          <w:rFonts w:ascii="Times New Roman" w:hAnsi="Times New Roman" w:cs="Times New Roman"/>
          <w:sz w:val="24"/>
          <w:szCs w:val="24"/>
        </w:rPr>
        <w:t>pavēli</w:t>
      </w:r>
      <w:r w:rsidR="004F052E" w:rsidRPr="00B6298A">
        <w:rPr>
          <w:rFonts w:ascii="Times New Roman" w:hAnsi="Times New Roman" w:cs="Times New Roman"/>
          <w:sz w:val="24"/>
          <w:szCs w:val="24"/>
        </w:rPr>
        <w:t>.</w:t>
      </w:r>
    </w:p>
    <w:p w14:paraId="04D5C46B" w14:textId="77777777" w:rsidR="0056749E" w:rsidRPr="00B6298A" w:rsidRDefault="0056749E" w:rsidP="00B90D8B">
      <w:pPr>
        <w:tabs>
          <w:tab w:val="left" w:pos="1560"/>
          <w:tab w:val="left" w:pos="1701"/>
        </w:tabs>
        <w:jc w:val="both"/>
      </w:pPr>
    </w:p>
    <w:p w14:paraId="17DCE077" w14:textId="14142BDC" w:rsidR="00FF3761" w:rsidRPr="00B6298A" w:rsidRDefault="009C7A5C"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Kodeks</w:t>
      </w:r>
      <w:r w:rsidR="00FF3761" w:rsidRPr="00B6298A">
        <w:rPr>
          <w:rFonts w:ascii="Times New Roman" w:hAnsi="Times New Roman" w:cs="Times New Roman"/>
          <w:sz w:val="24"/>
          <w:szCs w:val="24"/>
        </w:rPr>
        <w:t>s ir publiski pieejams NAA mājas lapā un tā ievērošana ir obligāta akadēmijas saimei</w:t>
      </w:r>
      <w:r w:rsidR="00FA5BE4">
        <w:rPr>
          <w:rFonts w:ascii="Times New Roman" w:hAnsi="Times New Roman" w:cs="Times New Roman"/>
          <w:sz w:val="24"/>
          <w:szCs w:val="24"/>
        </w:rPr>
        <w:t>.</w:t>
      </w:r>
    </w:p>
    <w:p w14:paraId="0F9BF36D" w14:textId="77777777" w:rsidR="00FF3761" w:rsidRPr="00B6298A" w:rsidRDefault="00FF3761" w:rsidP="00B90D8B">
      <w:pPr>
        <w:pStyle w:val="ListParagraph"/>
        <w:spacing w:after="0" w:line="240" w:lineRule="auto"/>
        <w:rPr>
          <w:rFonts w:ascii="Times New Roman" w:hAnsi="Times New Roman" w:cs="Times New Roman"/>
          <w:sz w:val="24"/>
          <w:szCs w:val="24"/>
        </w:rPr>
      </w:pPr>
    </w:p>
    <w:p w14:paraId="6CD646EE" w14:textId="77777777" w:rsidR="00FF3761" w:rsidRPr="00B6298A" w:rsidRDefault="00FF3761"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Kodeksa ieviešana un īstenošana ir akadēmijas saimes kopīgs pienākums, taču atbildība par Kodeksā noteikto </w:t>
      </w:r>
      <w:r w:rsidR="0056749E" w:rsidRPr="00B6298A">
        <w:rPr>
          <w:rFonts w:ascii="Times New Roman" w:hAnsi="Times New Roman" w:cs="Times New Roman"/>
          <w:sz w:val="24"/>
          <w:szCs w:val="24"/>
        </w:rPr>
        <w:t xml:space="preserve">ētikas </w:t>
      </w:r>
      <w:r w:rsidRPr="00B6298A">
        <w:rPr>
          <w:rFonts w:ascii="Times New Roman" w:hAnsi="Times New Roman" w:cs="Times New Roman"/>
          <w:sz w:val="24"/>
          <w:szCs w:val="24"/>
        </w:rPr>
        <w:t>pamatprincipu un normu pārkāpumiem ir individuāla.</w:t>
      </w:r>
    </w:p>
    <w:p w14:paraId="736C0A59" w14:textId="77777777" w:rsidR="00FF3761" w:rsidRPr="00B6298A" w:rsidRDefault="00FF3761" w:rsidP="00B90D8B">
      <w:pPr>
        <w:pStyle w:val="ListParagraph"/>
        <w:spacing w:after="0" w:line="240" w:lineRule="auto"/>
        <w:rPr>
          <w:rFonts w:ascii="Times New Roman" w:hAnsi="Times New Roman" w:cs="Times New Roman"/>
          <w:sz w:val="24"/>
          <w:szCs w:val="24"/>
        </w:rPr>
      </w:pPr>
    </w:p>
    <w:p w14:paraId="12D5FC22" w14:textId="64E3417B" w:rsidR="0084545D" w:rsidRPr="00B6298A" w:rsidRDefault="0084545D"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Ikviens ir aicināts godprātīgi un atbildīgi </w:t>
      </w:r>
      <w:r w:rsidR="004F052E" w:rsidRPr="00B6298A">
        <w:rPr>
          <w:rFonts w:ascii="Times New Roman" w:hAnsi="Times New Roman" w:cs="Times New Roman"/>
          <w:sz w:val="24"/>
          <w:szCs w:val="24"/>
        </w:rPr>
        <w:t xml:space="preserve">iesniegt </w:t>
      </w:r>
      <w:r w:rsidR="00683115" w:rsidRPr="00B6298A">
        <w:rPr>
          <w:rFonts w:ascii="Times New Roman" w:hAnsi="Times New Roman" w:cs="Times New Roman"/>
          <w:sz w:val="24"/>
          <w:szCs w:val="24"/>
        </w:rPr>
        <w:t xml:space="preserve">rakstiskus </w:t>
      </w:r>
      <w:r w:rsidR="004F052E" w:rsidRPr="00B6298A">
        <w:rPr>
          <w:rFonts w:ascii="Times New Roman" w:hAnsi="Times New Roman" w:cs="Times New Roman"/>
          <w:sz w:val="24"/>
          <w:szCs w:val="24"/>
        </w:rPr>
        <w:t xml:space="preserve">iesniegumus </w:t>
      </w:r>
      <w:r w:rsidR="00FA5BE4">
        <w:rPr>
          <w:rFonts w:ascii="Times New Roman" w:hAnsi="Times New Roman" w:cs="Times New Roman"/>
          <w:sz w:val="24"/>
          <w:szCs w:val="24"/>
        </w:rPr>
        <w:t>NAA</w:t>
      </w:r>
      <w:r w:rsidR="00FA5BE4" w:rsidRPr="00B6298A">
        <w:rPr>
          <w:rFonts w:ascii="Times New Roman" w:hAnsi="Times New Roman" w:cs="Times New Roman"/>
          <w:sz w:val="24"/>
          <w:szCs w:val="24"/>
        </w:rPr>
        <w:t xml:space="preserve"> </w:t>
      </w:r>
      <w:r w:rsidR="004F052E" w:rsidRPr="00B6298A">
        <w:rPr>
          <w:rFonts w:ascii="Times New Roman" w:hAnsi="Times New Roman" w:cs="Times New Roman"/>
          <w:sz w:val="24"/>
          <w:szCs w:val="24"/>
        </w:rPr>
        <w:t xml:space="preserve">Ētikas komisijai par Kodeksa normu pārkāpumiem. </w:t>
      </w:r>
    </w:p>
    <w:p w14:paraId="36366B4F" w14:textId="77777777" w:rsidR="0084545D" w:rsidRPr="00B6298A" w:rsidRDefault="0084545D" w:rsidP="00B90D8B">
      <w:pPr>
        <w:pStyle w:val="ListParagraph"/>
        <w:spacing w:after="0" w:line="240" w:lineRule="auto"/>
        <w:rPr>
          <w:rFonts w:ascii="Times New Roman" w:hAnsi="Times New Roman" w:cs="Times New Roman"/>
          <w:sz w:val="24"/>
          <w:szCs w:val="24"/>
        </w:rPr>
      </w:pPr>
    </w:p>
    <w:p w14:paraId="60BF9010" w14:textId="17960BF9" w:rsidR="0098015F" w:rsidRPr="00E57761" w:rsidRDefault="0098015F"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E57761">
        <w:rPr>
          <w:rFonts w:ascii="Times New Roman" w:hAnsi="Times New Roman" w:cs="Times New Roman"/>
          <w:sz w:val="24"/>
          <w:szCs w:val="24"/>
        </w:rPr>
        <w:t xml:space="preserve">Atkarībā no pārkāpuma veida un incidentā iesaistītās personas </w:t>
      </w:r>
      <w:r w:rsidR="00F56D78" w:rsidRPr="00E57761">
        <w:rPr>
          <w:rFonts w:ascii="Times New Roman" w:hAnsi="Times New Roman" w:cs="Times New Roman"/>
          <w:sz w:val="24"/>
          <w:szCs w:val="24"/>
        </w:rPr>
        <w:t xml:space="preserve">dienesta </w:t>
      </w:r>
      <w:r w:rsidRPr="00E57761">
        <w:rPr>
          <w:rFonts w:ascii="Times New Roman" w:hAnsi="Times New Roman" w:cs="Times New Roman"/>
          <w:sz w:val="24"/>
          <w:szCs w:val="24"/>
        </w:rPr>
        <w:t xml:space="preserve">pakāpes vai </w:t>
      </w:r>
      <w:r w:rsidR="00F56D78" w:rsidRPr="00E57761">
        <w:rPr>
          <w:rFonts w:ascii="Times New Roman" w:hAnsi="Times New Roman" w:cs="Times New Roman"/>
          <w:sz w:val="24"/>
          <w:szCs w:val="24"/>
        </w:rPr>
        <w:t xml:space="preserve">civilā darbinieka </w:t>
      </w:r>
      <w:r w:rsidRPr="00E57761">
        <w:rPr>
          <w:rFonts w:ascii="Times New Roman" w:hAnsi="Times New Roman" w:cs="Times New Roman"/>
          <w:sz w:val="24"/>
          <w:szCs w:val="24"/>
        </w:rPr>
        <w:t>ieņemamā amata, NAA rektors apstiprina Ētikas komisijas sastāvu ar savu pavēli.</w:t>
      </w:r>
    </w:p>
    <w:p w14:paraId="300691E7" w14:textId="77777777" w:rsidR="0098015F" w:rsidRPr="00E57761" w:rsidRDefault="0098015F" w:rsidP="0098015F">
      <w:pPr>
        <w:pStyle w:val="ListParagraph"/>
        <w:rPr>
          <w:rFonts w:ascii="Times New Roman" w:hAnsi="Times New Roman" w:cs="Times New Roman"/>
          <w:sz w:val="24"/>
          <w:szCs w:val="24"/>
        </w:rPr>
      </w:pPr>
    </w:p>
    <w:p w14:paraId="07180777" w14:textId="77777777" w:rsidR="00FF3761" w:rsidRPr="00E57761" w:rsidRDefault="00FF3761" w:rsidP="00B90D8B">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E57761">
        <w:rPr>
          <w:rFonts w:ascii="Times New Roman" w:hAnsi="Times New Roman" w:cs="Times New Roman"/>
          <w:sz w:val="24"/>
          <w:szCs w:val="24"/>
        </w:rPr>
        <w:t>Ētikas komisijas locekļi šajā nolikumā noteiktajā kārtībā koleģiāli izskata iesniegumus par Kodeksa normu pārkāpumiem.</w:t>
      </w:r>
    </w:p>
    <w:p w14:paraId="3FE30AB7" w14:textId="77777777" w:rsidR="009C7A5C" w:rsidRPr="00E57761" w:rsidRDefault="009C7A5C" w:rsidP="00B90D8B">
      <w:pPr>
        <w:rPr>
          <w:rFonts w:eastAsiaTheme="minorHAnsi"/>
          <w:b/>
          <w:lang w:eastAsia="en-US"/>
        </w:rPr>
      </w:pPr>
    </w:p>
    <w:p w14:paraId="041EE7F3" w14:textId="77777777" w:rsidR="002F68D1" w:rsidRPr="00E57761" w:rsidRDefault="002F68D1" w:rsidP="00B90D8B">
      <w:pPr>
        <w:jc w:val="center"/>
        <w:rPr>
          <w:b/>
        </w:rPr>
      </w:pPr>
    </w:p>
    <w:p w14:paraId="30B5041C" w14:textId="77777777" w:rsidR="00EB32C7" w:rsidRPr="00E57761" w:rsidRDefault="002F68D1" w:rsidP="00A43BC4">
      <w:pPr>
        <w:pStyle w:val="ListParagraph"/>
        <w:numPr>
          <w:ilvl w:val="0"/>
          <w:numId w:val="23"/>
        </w:numPr>
        <w:spacing w:after="0" w:line="240" w:lineRule="auto"/>
        <w:ind w:left="0" w:firstLine="0"/>
        <w:jc w:val="center"/>
        <w:rPr>
          <w:rFonts w:ascii="Times New Roman" w:hAnsi="Times New Roman" w:cs="Times New Roman"/>
          <w:b/>
          <w:sz w:val="24"/>
          <w:szCs w:val="24"/>
        </w:rPr>
      </w:pPr>
      <w:r w:rsidRPr="00E57761">
        <w:rPr>
          <w:rFonts w:ascii="Times New Roman" w:hAnsi="Times New Roman" w:cs="Times New Roman"/>
          <w:b/>
          <w:sz w:val="24"/>
          <w:szCs w:val="24"/>
        </w:rPr>
        <w:t xml:space="preserve">Ētikas komisijas </w:t>
      </w:r>
      <w:r w:rsidR="00984F2B" w:rsidRPr="00E57761">
        <w:rPr>
          <w:rFonts w:ascii="Times New Roman" w:hAnsi="Times New Roman" w:cs="Times New Roman"/>
          <w:b/>
          <w:sz w:val="24"/>
          <w:szCs w:val="24"/>
        </w:rPr>
        <w:t>sastāvs</w:t>
      </w:r>
      <w:r w:rsidR="00B22AA3" w:rsidRPr="00E57761">
        <w:rPr>
          <w:rFonts w:ascii="Times New Roman" w:hAnsi="Times New Roman" w:cs="Times New Roman"/>
          <w:b/>
          <w:sz w:val="24"/>
          <w:szCs w:val="24"/>
        </w:rPr>
        <w:t xml:space="preserve">, </w:t>
      </w:r>
      <w:r w:rsidR="00C04120" w:rsidRPr="00E57761">
        <w:rPr>
          <w:rFonts w:ascii="Times New Roman" w:hAnsi="Times New Roman" w:cs="Times New Roman"/>
          <w:b/>
          <w:sz w:val="24"/>
          <w:szCs w:val="24"/>
        </w:rPr>
        <w:t>uzdevumi</w:t>
      </w:r>
      <w:r w:rsidR="00711C5D" w:rsidRPr="00E57761">
        <w:rPr>
          <w:rFonts w:ascii="Times New Roman" w:hAnsi="Times New Roman" w:cs="Times New Roman"/>
          <w:b/>
          <w:sz w:val="24"/>
          <w:szCs w:val="24"/>
        </w:rPr>
        <w:t xml:space="preserve"> </w:t>
      </w:r>
      <w:r w:rsidR="00984F2B" w:rsidRPr="00E57761">
        <w:rPr>
          <w:rFonts w:ascii="Times New Roman" w:hAnsi="Times New Roman" w:cs="Times New Roman"/>
          <w:b/>
          <w:sz w:val="24"/>
          <w:szCs w:val="24"/>
        </w:rPr>
        <w:t xml:space="preserve">un </w:t>
      </w:r>
      <w:r w:rsidRPr="00E57761">
        <w:rPr>
          <w:rFonts w:ascii="Times New Roman" w:hAnsi="Times New Roman" w:cs="Times New Roman"/>
          <w:b/>
          <w:sz w:val="24"/>
          <w:szCs w:val="24"/>
        </w:rPr>
        <w:t>darba kārtība</w:t>
      </w:r>
    </w:p>
    <w:p w14:paraId="2B6B6DCE" w14:textId="77777777" w:rsidR="00BC6748" w:rsidRPr="00E57761" w:rsidRDefault="00BC6748" w:rsidP="00BC6748">
      <w:pPr>
        <w:jc w:val="center"/>
        <w:rPr>
          <w:b/>
        </w:rPr>
      </w:pPr>
    </w:p>
    <w:p w14:paraId="53604430" w14:textId="5312C250" w:rsidR="00F92627" w:rsidRPr="00E57761" w:rsidRDefault="00BC6748" w:rsidP="00BC6748">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E57761">
        <w:rPr>
          <w:rFonts w:ascii="Times New Roman" w:hAnsi="Times New Roman" w:cs="Times New Roman"/>
          <w:sz w:val="24"/>
          <w:szCs w:val="24"/>
        </w:rPr>
        <w:t>NAA Ētikas komisija</w:t>
      </w:r>
      <w:r w:rsidR="00F56D78" w:rsidRPr="00E57761">
        <w:rPr>
          <w:rFonts w:ascii="Times New Roman" w:hAnsi="Times New Roman" w:cs="Times New Roman"/>
          <w:sz w:val="24"/>
          <w:szCs w:val="24"/>
        </w:rPr>
        <w:t>s</w:t>
      </w:r>
      <w:r w:rsidRPr="00E57761">
        <w:rPr>
          <w:rFonts w:ascii="Times New Roman" w:hAnsi="Times New Roman" w:cs="Times New Roman"/>
          <w:sz w:val="24"/>
          <w:szCs w:val="24"/>
        </w:rPr>
        <w:t xml:space="preserve"> (turpmāk </w:t>
      </w:r>
      <w:r w:rsidR="00F56D78" w:rsidRPr="00E57761">
        <w:rPr>
          <w:rFonts w:ascii="Times New Roman" w:hAnsi="Times New Roman" w:cs="Times New Roman"/>
          <w:sz w:val="24"/>
          <w:szCs w:val="24"/>
        </w:rPr>
        <w:t>–</w:t>
      </w:r>
      <w:r w:rsidRPr="00E57761">
        <w:rPr>
          <w:rFonts w:ascii="Times New Roman" w:hAnsi="Times New Roman" w:cs="Times New Roman"/>
          <w:sz w:val="24"/>
          <w:szCs w:val="24"/>
        </w:rPr>
        <w:t xml:space="preserve"> Komisija) </w:t>
      </w:r>
      <w:r w:rsidR="00F92627" w:rsidRPr="00E57761">
        <w:rPr>
          <w:rFonts w:ascii="Times New Roman" w:hAnsi="Times New Roman" w:cs="Times New Roman"/>
          <w:sz w:val="24"/>
          <w:szCs w:val="24"/>
        </w:rPr>
        <w:t>sastāvu nosaka ar NAA rektora pavēli, bet</w:t>
      </w:r>
      <w:r w:rsidR="00F56D78" w:rsidRPr="00E57761">
        <w:rPr>
          <w:rFonts w:ascii="Times New Roman" w:hAnsi="Times New Roman" w:cs="Times New Roman"/>
          <w:sz w:val="24"/>
          <w:szCs w:val="24"/>
        </w:rPr>
        <w:t xml:space="preserve">  tas ir </w:t>
      </w:r>
      <w:r w:rsidR="00F92627" w:rsidRPr="00E57761">
        <w:rPr>
          <w:rFonts w:ascii="Times New Roman" w:hAnsi="Times New Roman" w:cs="Times New Roman"/>
          <w:sz w:val="24"/>
          <w:szCs w:val="24"/>
        </w:rPr>
        <w:t xml:space="preserve"> ne mazāk</w:t>
      </w:r>
      <w:r w:rsidR="00F56D78" w:rsidRPr="00E57761">
        <w:rPr>
          <w:rFonts w:ascii="Times New Roman" w:hAnsi="Times New Roman" w:cs="Times New Roman"/>
          <w:sz w:val="24"/>
          <w:szCs w:val="24"/>
        </w:rPr>
        <w:t>s</w:t>
      </w:r>
      <w:r w:rsidR="00F92627" w:rsidRPr="00E57761">
        <w:rPr>
          <w:rFonts w:ascii="Times New Roman" w:hAnsi="Times New Roman" w:cs="Times New Roman"/>
          <w:sz w:val="24"/>
          <w:szCs w:val="24"/>
        </w:rPr>
        <w:t xml:space="preserve"> </w:t>
      </w:r>
      <w:r w:rsidR="00F56D78" w:rsidRPr="00E57761">
        <w:rPr>
          <w:rFonts w:ascii="Times New Roman" w:hAnsi="Times New Roman" w:cs="Times New Roman"/>
          <w:sz w:val="24"/>
          <w:szCs w:val="24"/>
        </w:rPr>
        <w:t>kā</w:t>
      </w:r>
      <w:r w:rsidR="00F92627" w:rsidRPr="00E57761">
        <w:rPr>
          <w:rFonts w:ascii="Times New Roman" w:hAnsi="Times New Roman" w:cs="Times New Roman"/>
          <w:sz w:val="24"/>
          <w:szCs w:val="24"/>
        </w:rPr>
        <w:t xml:space="preserve"> 3 </w:t>
      </w:r>
      <w:r w:rsidR="00F56D78" w:rsidRPr="00E57761">
        <w:rPr>
          <w:rFonts w:ascii="Times New Roman" w:hAnsi="Times New Roman" w:cs="Times New Roman"/>
          <w:sz w:val="24"/>
          <w:szCs w:val="24"/>
        </w:rPr>
        <w:t>Komisijas locekļi</w:t>
      </w:r>
      <w:r w:rsidR="00F92627" w:rsidRPr="00E57761">
        <w:rPr>
          <w:rFonts w:ascii="Times New Roman" w:hAnsi="Times New Roman" w:cs="Times New Roman"/>
          <w:sz w:val="24"/>
          <w:szCs w:val="24"/>
        </w:rPr>
        <w:t xml:space="preserve"> un </w:t>
      </w:r>
      <w:r w:rsidR="00F56D78" w:rsidRPr="00E57761">
        <w:rPr>
          <w:rFonts w:ascii="Times New Roman" w:hAnsi="Times New Roman" w:cs="Times New Roman"/>
          <w:sz w:val="24"/>
          <w:szCs w:val="24"/>
        </w:rPr>
        <w:t xml:space="preserve">Komisijas </w:t>
      </w:r>
      <w:r w:rsidR="00F92627" w:rsidRPr="00E57761">
        <w:rPr>
          <w:rFonts w:ascii="Times New Roman" w:hAnsi="Times New Roman" w:cs="Times New Roman"/>
          <w:sz w:val="24"/>
          <w:szCs w:val="24"/>
        </w:rPr>
        <w:t>sekretārs (bez balsstiesībām)</w:t>
      </w:r>
      <w:r w:rsidR="00F56D78" w:rsidRPr="00E57761">
        <w:rPr>
          <w:rFonts w:ascii="Times New Roman" w:hAnsi="Times New Roman" w:cs="Times New Roman"/>
          <w:sz w:val="24"/>
          <w:szCs w:val="24"/>
        </w:rPr>
        <w:t>.</w:t>
      </w:r>
    </w:p>
    <w:p w14:paraId="2F24C2CD" w14:textId="77777777" w:rsidR="00BC6748" w:rsidRPr="00E57761" w:rsidRDefault="00BC6748" w:rsidP="00BC6748">
      <w:pPr>
        <w:tabs>
          <w:tab w:val="left" w:pos="1560"/>
          <w:tab w:val="left" w:pos="1701"/>
        </w:tabs>
        <w:jc w:val="both"/>
      </w:pPr>
    </w:p>
    <w:p w14:paraId="1822B148" w14:textId="1D5B8D33" w:rsidR="006336F0" w:rsidRDefault="00BC6748" w:rsidP="0034469A">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E57761">
        <w:rPr>
          <w:rFonts w:ascii="Times New Roman" w:hAnsi="Times New Roman" w:cs="Times New Roman"/>
          <w:sz w:val="24"/>
          <w:szCs w:val="24"/>
        </w:rPr>
        <w:t xml:space="preserve">Komisijas sastāvā nevar būt persona, </w:t>
      </w:r>
      <w:r w:rsidR="00F56D78" w:rsidRPr="00E57761">
        <w:rPr>
          <w:rFonts w:ascii="Times New Roman" w:hAnsi="Times New Roman" w:cs="Times New Roman"/>
          <w:sz w:val="24"/>
          <w:szCs w:val="24"/>
        </w:rPr>
        <w:t xml:space="preserve">kurai </w:t>
      </w:r>
      <w:r w:rsidR="00C35293" w:rsidRPr="00E57761">
        <w:rPr>
          <w:rFonts w:ascii="Times New Roman" w:hAnsi="Times New Roman" w:cs="Times New Roman"/>
          <w:sz w:val="24"/>
          <w:szCs w:val="24"/>
        </w:rPr>
        <w:t>ir spēkā esošs disciplinārssods</w:t>
      </w:r>
      <w:r w:rsidR="004C1752" w:rsidRPr="00E57761">
        <w:rPr>
          <w:rFonts w:ascii="Times New Roman" w:hAnsi="Times New Roman" w:cs="Times New Roman"/>
          <w:sz w:val="24"/>
          <w:szCs w:val="24"/>
        </w:rPr>
        <w:t>.</w:t>
      </w:r>
    </w:p>
    <w:p w14:paraId="59E8ABD5" w14:textId="77777777" w:rsidR="006336F0" w:rsidRPr="00E57761" w:rsidRDefault="006336F0" w:rsidP="00E57761">
      <w:pPr>
        <w:pStyle w:val="ListParagraph"/>
        <w:rPr>
          <w:rFonts w:ascii="Times New Roman" w:hAnsi="Times New Roman" w:cs="Times New Roman"/>
          <w:sz w:val="24"/>
          <w:szCs w:val="24"/>
        </w:rPr>
      </w:pPr>
    </w:p>
    <w:p w14:paraId="538372E2" w14:textId="3A970CEC" w:rsidR="006336F0" w:rsidRDefault="006336F0" w:rsidP="00E57761">
      <w:pPr>
        <w:pStyle w:val="ListParagraph"/>
        <w:numPr>
          <w:ilvl w:val="0"/>
          <w:numId w:val="2"/>
        </w:numPr>
        <w:tabs>
          <w:tab w:val="left" w:pos="426"/>
          <w:tab w:val="left" w:pos="1701"/>
        </w:tabs>
        <w:spacing w:after="0" w:line="240" w:lineRule="auto"/>
        <w:ind w:left="0" w:firstLine="0"/>
        <w:jc w:val="both"/>
        <w:rPr>
          <w:rFonts w:ascii="Times New Roman" w:hAnsi="Times New Roman" w:cs="Times New Roman"/>
          <w:sz w:val="24"/>
          <w:szCs w:val="24"/>
        </w:rPr>
      </w:pPr>
      <w:r w:rsidRPr="00E57761">
        <w:rPr>
          <w:rFonts w:ascii="Times New Roman" w:hAnsi="Times New Roman" w:cs="Times New Roman"/>
          <w:sz w:val="24"/>
          <w:szCs w:val="24"/>
        </w:rPr>
        <w:t xml:space="preserve">  Nozīmētajam komisijas loceklim ir jāziņo NAA rektoram, ka nevar piedalīties lietas izskatīšanā, ja viņš tieši vai netieši ir ieinteresēts lietas iznākumā vai ir zināmi citi apstākļi, kas rada šaubas par viņa objektivitāti. </w:t>
      </w:r>
    </w:p>
    <w:p w14:paraId="018F0606" w14:textId="77777777" w:rsidR="006336F0" w:rsidRPr="00E57761" w:rsidRDefault="006336F0" w:rsidP="00E57761">
      <w:pPr>
        <w:pStyle w:val="ListParagraph"/>
        <w:rPr>
          <w:rFonts w:ascii="Times New Roman" w:hAnsi="Times New Roman" w:cs="Times New Roman"/>
          <w:sz w:val="24"/>
          <w:szCs w:val="24"/>
        </w:rPr>
      </w:pPr>
    </w:p>
    <w:p w14:paraId="0DDC2985" w14:textId="65D1C732" w:rsidR="00BC6748" w:rsidRPr="00E57761" w:rsidRDefault="006336F0" w:rsidP="00BC6748">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E57761">
        <w:rPr>
          <w:rFonts w:ascii="Times New Roman" w:hAnsi="Times New Roman" w:cs="Times New Roman"/>
          <w:sz w:val="24"/>
          <w:szCs w:val="24"/>
        </w:rPr>
        <w:t xml:space="preserve"> </w:t>
      </w:r>
      <w:r w:rsidR="00BC6748" w:rsidRPr="00E57761">
        <w:rPr>
          <w:rFonts w:ascii="Times New Roman" w:hAnsi="Times New Roman" w:cs="Times New Roman"/>
          <w:sz w:val="24"/>
          <w:szCs w:val="24"/>
        </w:rPr>
        <w:t>Komisijas uzdevumi:</w:t>
      </w:r>
    </w:p>
    <w:p w14:paraId="52319301" w14:textId="77777777" w:rsidR="00BC6748" w:rsidRPr="00B6298A" w:rsidRDefault="00BC6748" w:rsidP="00BC6748">
      <w:pPr>
        <w:ind w:left="360" w:hanging="360"/>
      </w:pPr>
    </w:p>
    <w:p w14:paraId="52E17656" w14:textId="3BD3B9C8" w:rsidR="00BC6748" w:rsidRPr="004C1752" w:rsidRDefault="004C1752" w:rsidP="00BC6748">
      <w:pPr>
        <w:ind w:left="567" w:hanging="567"/>
      </w:pPr>
      <w:r w:rsidRPr="004C1752">
        <w:t>6</w:t>
      </w:r>
      <w:r w:rsidR="006336F0">
        <w:t>6</w:t>
      </w:r>
      <w:r w:rsidRPr="004C1752">
        <w:t>.1.</w:t>
      </w:r>
      <w:r w:rsidR="00BC6748" w:rsidRPr="004C1752">
        <w:t xml:space="preserve"> izskatīt iesniegumus par Kodeksa normu pārkāpumiem;</w:t>
      </w:r>
    </w:p>
    <w:p w14:paraId="2E85AD71" w14:textId="77777777" w:rsidR="00BC6748" w:rsidRPr="004C1752" w:rsidRDefault="00BC6748" w:rsidP="00BC6748">
      <w:pPr>
        <w:ind w:left="567" w:hanging="567"/>
      </w:pPr>
    </w:p>
    <w:p w14:paraId="595B869D" w14:textId="448B07B8" w:rsidR="00BC6748" w:rsidRPr="004C1752" w:rsidRDefault="004C1752" w:rsidP="00E57761">
      <w:pPr>
        <w:ind w:left="567" w:hanging="567"/>
        <w:jc w:val="both"/>
      </w:pPr>
      <w:r w:rsidRPr="004C1752">
        <w:t>6</w:t>
      </w:r>
      <w:r w:rsidR="006336F0">
        <w:t>6</w:t>
      </w:r>
      <w:r w:rsidRPr="004C1752">
        <w:t>.2.</w:t>
      </w:r>
      <w:r w:rsidR="00BC6748" w:rsidRPr="004C1752">
        <w:t xml:space="preserve"> pieprasīt informāciju un paskaidrojumus, kas nepieciešami konkrētā iesniegumā minētā gadījuma izskatīšanai;</w:t>
      </w:r>
    </w:p>
    <w:p w14:paraId="27482894" w14:textId="77777777" w:rsidR="00BC6748" w:rsidRPr="004C1752" w:rsidRDefault="00BC6748" w:rsidP="00E57761">
      <w:pPr>
        <w:ind w:left="567" w:hanging="567"/>
        <w:jc w:val="both"/>
      </w:pPr>
    </w:p>
    <w:p w14:paraId="16496CB1" w14:textId="0271F08D" w:rsidR="00BC6748" w:rsidRDefault="004C1752" w:rsidP="00E57761">
      <w:pPr>
        <w:ind w:left="567" w:hanging="567"/>
        <w:jc w:val="both"/>
      </w:pPr>
      <w:r w:rsidRPr="004C1752">
        <w:lastRenderedPageBreak/>
        <w:t>6</w:t>
      </w:r>
      <w:r w:rsidR="006336F0">
        <w:t>6</w:t>
      </w:r>
      <w:r w:rsidRPr="004C1752">
        <w:t xml:space="preserve">.3. </w:t>
      </w:r>
      <w:r w:rsidR="00BC6748" w:rsidRPr="004C1752">
        <w:t xml:space="preserve">sniegt atzinumus un priekšlikumus NAA vadībai par </w:t>
      </w:r>
      <w:r w:rsidRPr="004C1752">
        <w:t>atbilstošu</w:t>
      </w:r>
      <w:r w:rsidR="00BC6748" w:rsidRPr="004C1752">
        <w:t xml:space="preserve"> rīcību konkrētu Kodeksa normu pārkāpuma gadījumā; </w:t>
      </w:r>
    </w:p>
    <w:p w14:paraId="6825FFD3" w14:textId="77777777" w:rsidR="006F1120" w:rsidRDefault="006F1120" w:rsidP="006F1120">
      <w:pPr>
        <w:jc w:val="both"/>
      </w:pPr>
    </w:p>
    <w:p w14:paraId="19EEF1B9" w14:textId="133701EA" w:rsidR="002A67B1" w:rsidRPr="004C1752" w:rsidRDefault="002A67B1" w:rsidP="006F1120">
      <w:pPr>
        <w:ind w:left="567" w:hanging="567"/>
        <w:jc w:val="both"/>
      </w:pPr>
      <w:r>
        <w:t xml:space="preserve">66.4. </w:t>
      </w:r>
      <w:r w:rsidR="006F1120">
        <w:t xml:space="preserve">pēc nepieciešamības izvērtēt lietišķo un zinātnisko pētījumu ar cilvēku iesaisti atbilstību ētikas normām, </w:t>
      </w:r>
      <w:r w:rsidR="00655A1C">
        <w:t xml:space="preserve">sniegt ieteikumus un </w:t>
      </w:r>
      <w:r w:rsidR="006F1120">
        <w:t xml:space="preserve">saskaņot </w:t>
      </w:r>
      <w:r w:rsidR="00655A1C">
        <w:t>pētījumu veikšanu</w:t>
      </w:r>
      <w:r w:rsidR="006F1120">
        <w:t xml:space="preserve">. </w:t>
      </w:r>
    </w:p>
    <w:p w14:paraId="19DB7B40" w14:textId="77777777" w:rsidR="00BC6748" w:rsidRPr="004C1752" w:rsidRDefault="00BC6748" w:rsidP="00E57761">
      <w:pPr>
        <w:ind w:left="567" w:hanging="567"/>
        <w:jc w:val="both"/>
        <w:rPr>
          <w:highlight w:val="red"/>
        </w:rPr>
      </w:pPr>
    </w:p>
    <w:p w14:paraId="1413FB87" w14:textId="77777777" w:rsidR="00BC6748" w:rsidRPr="00B6298A" w:rsidRDefault="00BC6748" w:rsidP="00C37EFC">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Komisija neizskata jautājumus (studējošo un akadēmiskā personāla pieteikumus par akadēmisko brīvību un tiesību ierobežojumiem vai pārkāpumiem), kas ietilpst Akadēmiskās šķīrējtiesas kompetencē.</w:t>
      </w:r>
    </w:p>
    <w:p w14:paraId="5DA52323" w14:textId="77777777" w:rsidR="00BC6748" w:rsidRPr="00B6298A" w:rsidRDefault="00BC6748" w:rsidP="00E57761">
      <w:pPr>
        <w:pStyle w:val="ListParagraph"/>
        <w:spacing w:after="0" w:line="240" w:lineRule="auto"/>
        <w:jc w:val="both"/>
        <w:rPr>
          <w:rFonts w:ascii="Times New Roman" w:hAnsi="Times New Roman" w:cs="Times New Roman"/>
          <w:sz w:val="24"/>
          <w:szCs w:val="24"/>
        </w:rPr>
      </w:pPr>
    </w:p>
    <w:p w14:paraId="2341DF4A" w14:textId="291A7043" w:rsidR="00BC6748" w:rsidRPr="00B6298A" w:rsidRDefault="00A5321A" w:rsidP="00C37EFC">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Jebkurš no akadēmijas saimes</w:t>
      </w:r>
      <w:r w:rsidR="004B37F9">
        <w:rPr>
          <w:rFonts w:ascii="Times New Roman" w:hAnsi="Times New Roman" w:cs="Times New Roman"/>
          <w:sz w:val="24"/>
          <w:szCs w:val="24"/>
        </w:rPr>
        <w:t xml:space="preserve"> var ierosināt </w:t>
      </w:r>
      <w:r w:rsidR="00BC6748" w:rsidRPr="00B6298A">
        <w:rPr>
          <w:rFonts w:ascii="Times New Roman" w:hAnsi="Times New Roman" w:cs="Times New Roman"/>
          <w:sz w:val="24"/>
          <w:szCs w:val="24"/>
        </w:rPr>
        <w:t xml:space="preserve">izskatīt sabiedrības plašsaziņas līdzekļos vai sociālajos tīklos pieejamu informāciju par akadēmijas saimes locekļu nepienācīgas uzvedības vai rīcības gadījumiem arī ārpus NAA, ja tādējādi ir negatīvi ietekmēta </w:t>
      </w:r>
      <w:r w:rsidR="00C37EFC">
        <w:rPr>
          <w:rFonts w:ascii="Times New Roman" w:hAnsi="Times New Roman" w:cs="Times New Roman"/>
          <w:sz w:val="24"/>
          <w:szCs w:val="24"/>
        </w:rPr>
        <w:t>NAA</w:t>
      </w:r>
      <w:r w:rsidR="00C37EFC" w:rsidRPr="00B6298A">
        <w:rPr>
          <w:rFonts w:ascii="Times New Roman" w:hAnsi="Times New Roman" w:cs="Times New Roman"/>
          <w:sz w:val="24"/>
          <w:szCs w:val="24"/>
        </w:rPr>
        <w:t xml:space="preserve"> </w:t>
      </w:r>
      <w:r w:rsidR="00BC6748" w:rsidRPr="00B6298A">
        <w:rPr>
          <w:rFonts w:ascii="Times New Roman" w:hAnsi="Times New Roman" w:cs="Times New Roman"/>
          <w:sz w:val="24"/>
          <w:szCs w:val="24"/>
        </w:rPr>
        <w:t>reputācija un intereses.</w:t>
      </w:r>
    </w:p>
    <w:p w14:paraId="311FF11A" w14:textId="77777777" w:rsidR="00BC6748" w:rsidRPr="00B6298A" w:rsidRDefault="00BC6748" w:rsidP="00E57761">
      <w:pPr>
        <w:pStyle w:val="ListParagraph"/>
        <w:spacing w:after="0" w:line="240" w:lineRule="auto"/>
        <w:jc w:val="both"/>
        <w:rPr>
          <w:rFonts w:ascii="Times New Roman" w:hAnsi="Times New Roman" w:cs="Times New Roman"/>
          <w:sz w:val="24"/>
          <w:szCs w:val="24"/>
        </w:rPr>
      </w:pPr>
    </w:p>
    <w:p w14:paraId="31713668" w14:textId="77777777" w:rsidR="00BC6748" w:rsidRPr="00B6298A" w:rsidRDefault="00BC6748" w:rsidP="00C37EFC">
      <w:pPr>
        <w:pStyle w:val="ListParagraph"/>
        <w:numPr>
          <w:ilvl w:val="0"/>
          <w:numId w:val="2"/>
        </w:numPr>
        <w:tabs>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Komisijas darbs notiek sēdēs un tās darbs tiek fiksēts protokolā.</w:t>
      </w:r>
    </w:p>
    <w:p w14:paraId="5F4103F4" w14:textId="77777777" w:rsidR="00BC6748" w:rsidRPr="00B6298A" w:rsidRDefault="00BC6748" w:rsidP="00E57761">
      <w:pPr>
        <w:pStyle w:val="ListParagraph"/>
        <w:spacing w:after="0" w:line="240" w:lineRule="auto"/>
        <w:jc w:val="both"/>
        <w:rPr>
          <w:rFonts w:ascii="Times New Roman" w:hAnsi="Times New Roman" w:cs="Times New Roman"/>
          <w:sz w:val="24"/>
          <w:szCs w:val="24"/>
        </w:rPr>
      </w:pPr>
    </w:p>
    <w:p w14:paraId="5C418F1D" w14:textId="77777777" w:rsidR="00BC6748" w:rsidRPr="00B6298A" w:rsidRDefault="00BC6748" w:rsidP="00C37EFC">
      <w:pPr>
        <w:pStyle w:val="ListParagraph"/>
        <w:widowControl w:val="0"/>
        <w:numPr>
          <w:ilvl w:val="0"/>
          <w:numId w:val="2"/>
        </w:numPr>
        <w:tabs>
          <w:tab w:val="left" w:pos="1560"/>
          <w:tab w:val="left" w:pos="1701"/>
        </w:tabs>
        <w:autoSpaceDE w:val="0"/>
        <w:autoSpaceDN w:val="0"/>
        <w:adjustRightInd w:val="0"/>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Iesnieguma iesniedzējam savā pieteikumā </w:t>
      </w:r>
      <w:r w:rsidR="00127D11">
        <w:rPr>
          <w:rFonts w:ascii="Times New Roman" w:hAnsi="Times New Roman" w:cs="Times New Roman"/>
          <w:sz w:val="24"/>
          <w:szCs w:val="24"/>
        </w:rPr>
        <w:t>NAA rektoram</w:t>
      </w:r>
      <w:r w:rsidRPr="00B6298A">
        <w:rPr>
          <w:rFonts w:ascii="Times New Roman" w:hAnsi="Times New Roman" w:cs="Times New Roman"/>
          <w:sz w:val="24"/>
          <w:szCs w:val="24"/>
        </w:rPr>
        <w:t xml:space="preserve"> jānorāda:</w:t>
      </w:r>
    </w:p>
    <w:p w14:paraId="5A1C45D1" w14:textId="77777777" w:rsidR="00BC6748" w:rsidRPr="00B6298A" w:rsidRDefault="00BC6748">
      <w:pPr>
        <w:tabs>
          <w:tab w:val="left" w:pos="284"/>
        </w:tabs>
        <w:autoSpaceDE w:val="0"/>
        <w:autoSpaceDN w:val="0"/>
        <w:adjustRightInd w:val="0"/>
        <w:ind w:left="426" w:hanging="426"/>
        <w:jc w:val="both"/>
      </w:pPr>
    </w:p>
    <w:p w14:paraId="09AF4D8D" w14:textId="77777777" w:rsidR="00BC6748" w:rsidRPr="00B6298A" w:rsidRDefault="00127D11">
      <w:pPr>
        <w:tabs>
          <w:tab w:val="left" w:pos="284"/>
        </w:tabs>
        <w:autoSpaceDE w:val="0"/>
        <w:autoSpaceDN w:val="0"/>
        <w:adjustRightInd w:val="0"/>
        <w:ind w:left="567" w:hanging="567"/>
        <w:jc w:val="both"/>
      </w:pPr>
      <w:r>
        <w:t xml:space="preserve">69.1. </w:t>
      </w:r>
      <w:r w:rsidR="00BC6748" w:rsidRPr="00B6298A">
        <w:t>pieteikuma iesniedzēja vārds, uzvārds, amats, dienesta pakāpe (ja ir piešķirta), tālruņa numurs un e-pasta adrese;</w:t>
      </w:r>
    </w:p>
    <w:p w14:paraId="253EDFE8" w14:textId="77777777" w:rsidR="00BC6748" w:rsidRPr="00B6298A" w:rsidRDefault="00BC6748">
      <w:pPr>
        <w:tabs>
          <w:tab w:val="left" w:pos="284"/>
        </w:tabs>
        <w:autoSpaceDE w:val="0"/>
        <w:autoSpaceDN w:val="0"/>
        <w:adjustRightInd w:val="0"/>
        <w:ind w:left="567" w:hanging="567"/>
        <w:jc w:val="both"/>
      </w:pPr>
    </w:p>
    <w:p w14:paraId="78209E45" w14:textId="77777777" w:rsidR="00BC6748" w:rsidRPr="00B6298A" w:rsidRDefault="00127D11">
      <w:pPr>
        <w:tabs>
          <w:tab w:val="left" w:pos="284"/>
        </w:tabs>
        <w:autoSpaceDE w:val="0"/>
        <w:autoSpaceDN w:val="0"/>
        <w:adjustRightInd w:val="0"/>
        <w:ind w:left="567" w:hanging="567"/>
        <w:jc w:val="both"/>
      </w:pPr>
      <w:r>
        <w:t>69.2.</w:t>
      </w:r>
      <w:r w:rsidR="00C37EFC">
        <w:t xml:space="preserve"> </w:t>
      </w:r>
      <w:r w:rsidR="00BC6748">
        <w:t xml:space="preserve">notikuma apraksts un </w:t>
      </w:r>
      <w:r w:rsidR="00BC6748" w:rsidRPr="00B6298A">
        <w:t>pierādījumi, kas apstiprina konkrētas personas (divu vai vairāku personu) Kodeksa normu pārkāpumu;</w:t>
      </w:r>
    </w:p>
    <w:p w14:paraId="1664B8DA" w14:textId="77777777" w:rsidR="00BC6748" w:rsidRPr="00B6298A" w:rsidRDefault="00BC6748">
      <w:pPr>
        <w:tabs>
          <w:tab w:val="left" w:pos="284"/>
        </w:tabs>
        <w:autoSpaceDE w:val="0"/>
        <w:autoSpaceDN w:val="0"/>
        <w:adjustRightInd w:val="0"/>
        <w:ind w:left="567" w:hanging="567"/>
        <w:jc w:val="both"/>
      </w:pPr>
    </w:p>
    <w:p w14:paraId="3114395F" w14:textId="77777777" w:rsidR="00BC6748" w:rsidRPr="00B6298A" w:rsidRDefault="00127D11">
      <w:pPr>
        <w:tabs>
          <w:tab w:val="left" w:pos="284"/>
        </w:tabs>
        <w:autoSpaceDE w:val="0"/>
        <w:autoSpaceDN w:val="0"/>
        <w:adjustRightInd w:val="0"/>
        <w:ind w:left="567" w:hanging="567"/>
        <w:jc w:val="both"/>
      </w:pPr>
      <w:r>
        <w:t>69.3.</w:t>
      </w:r>
      <w:r w:rsidR="00C37EFC">
        <w:t xml:space="preserve"> </w:t>
      </w:r>
      <w:r w:rsidR="00BC6748" w:rsidRPr="00B6298A">
        <w:t>liecinieku vai lieciniekus (vārds, uzvārds, dienesta pakāpe (ja ir piešķirta) u.c.), kas var apstiprināt Kodeksa normu pārkāpumu;</w:t>
      </w:r>
    </w:p>
    <w:p w14:paraId="6FE9B17F" w14:textId="77777777" w:rsidR="00BC6748" w:rsidRPr="00B6298A" w:rsidRDefault="00BC6748">
      <w:pPr>
        <w:tabs>
          <w:tab w:val="left" w:pos="284"/>
        </w:tabs>
        <w:autoSpaceDE w:val="0"/>
        <w:autoSpaceDN w:val="0"/>
        <w:adjustRightInd w:val="0"/>
        <w:ind w:left="567" w:hanging="567"/>
        <w:jc w:val="both"/>
      </w:pPr>
    </w:p>
    <w:p w14:paraId="0DF54E5A" w14:textId="63FE79DA" w:rsidR="00BC6748" w:rsidRPr="00B6298A" w:rsidRDefault="00127D11">
      <w:pPr>
        <w:tabs>
          <w:tab w:val="left" w:pos="284"/>
        </w:tabs>
        <w:autoSpaceDE w:val="0"/>
        <w:autoSpaceDN w:val="0"/>
        <w:adjustRightInd w:val="0"/>
        <w:ind w:left="567" w:hanging="567"/>
        <w:jc w:val="both"/>
      </w:pPr>
      <w:r>
        <w:t>69.4.</w:t>
      </w:r>
      <w:r w:rsidR="00BC6748" w:rsidRPr="00B6298A">
        <w:t xml:space="preserve"> pievienoto dokumentu </w:t>
      </w:r>
      <w:r w:rsidR="00BC6748">
        <w:t xml:space="preserve">un pierādījumu </w:t>
      </w:r>
      <w:r w:rsidR="00BC6748" w:rsidRPr="00B6298A">
        <w:t>saraksts.</w:t>
      </w:r>
    </w:p>
    <w:p w14:paraId="16CB94A3" w14:textId="77777777" w:rsidR="00BC6748" w:rsidRPr="00B6298A" w:rsidRDefault="00BC6748" w:rsidP="00E57761">
      <w:pPr>
        <w:pStyle w:val="ListParagraph"/>
        <w:spacing w:after="0" w:line="240" w:lineRule="auto"/>
        <w:ind w:left="567" w:hanging="567"/>
        <w:jc w:val="both"/>
        <w:rPr>
          <w:rFonts w:ascii="Times New Roman" w:hAnsi="Times New Roman" w:cs="Times New Roman"/>
          <w:sz w:val="24"/>
          <w:szCs w:val="24"/>
        </w:rPr>
      </w:pPr>
    </w:p>
    <w:p w14:paraId="02282AF7" w14:textId="7765A367" w:rsidR="00E2743B" w:rsidRDefault="00BC6748" w:rsidP="00E2743B">
      <w:pPr>
        <w:pStyle w:val="ListParagraph"/>
        <w:numPr>
          <w:ilvl w:val="0"/>
          <w:numId w:val="24"/>
        </w:numPr>
        <w:tabs>
          <w:tab w:val="left" w:pos="284"/>
          <w:tab w:val="left" w:pos="1560"/>
          <w:tab w:val="left" w:pos="1701"/>
        </w:tabs>
        <w:jc w:val="both"/>
        <w:rPr>
          <w:rFonts w:ascii="Times New Roman" w:hAnsi="Times New Roman" w:cs="Times New Roman"/>
          <w:sz w:val="24"/>
          <w:szCs w:val="24"/>
        </w:rPr>
      </w:pPr>
      <w:r w:rsidRPr="00E2743B">
        <w:rPr>
          <w:rFonts w:ascii="Times New Roman" w:hAnsi="Times New Roman" w:cs="Times New Roman"/>
          <w:sz w:val="24"/>
          <w:szCs w:val="24"/>
        </w:rPr>
        <w:t xml:space="preserve">Komisija savu sēdi rīko ne vēlāk kā piecas darba dienas pēc </w:t>
      </w:r>
      <w:r w:rsidR="00AB3FBA" w:rsidRPr="00E2743B">
        <w:rPr>
          <w:rFonts w:ascii="Times New Roman" w:hAnsi="Times New Roman" w:cs="Times New Roman"/>
          <w:sz w:val="24"/>
          <w:szCs w:val="24"/>
        </w:rPr>
        <w:t>NAA rektora pavēles izdošanas</w:t>
      </w:r>
      <w:r w:rsidR="00E2743B">
        <w:rPr>
          <w:rFonts w:ascii="Times New Roman" w:hAnsi="Times New Roman" w:cs="Times New Roman"/>
          <w:sz w:val="24"/>
          <w:szCs w:val="24"/>
        </w:rPr>
        <w:t xml:space="preserve"> </w:t>
      </w:r>
      <w:r w:rsidR="00AB3FBA" w:rsidRPr="00E2743B">
        <w:rPr>
          <w:rFonts w:ascii="Times New Roman" w:hAnsi="Times New Roman" w:cs="Times New Roman"/>
          <w:sz w:val="24"/>
          <w:szCs w:val="24"/>
        </w:rPr>
        <w:t>datuma</w:t>
      </w:r>
      <w:r w:rsidR="00564A73" w:rsidRPr="00E2743B">
        <w:rPr>
          <w:rFonts w:ascii="Times New Roman" w:hAnsi="Times New Roman" w:cs="Times New Roman"/>
          <w:sz w:val="24"/>
          <w:szCs w:val="24"/>
        </w:rPr>
        <w:t xml:space="preserve">, </w:t>
      </w:r>
      <w:r w:rsidR="00E2743B" w:rsidRPr="00E2743B">
        <w:rPr>
          <w:rFonts w:ascii="Times New Roman" w:hAnsi="Times New Roman" w:cs="Times New Roman"/>
          <w:sz w:val="24"/>
          <w:szCs w:val="24"/>
        </w:rPr>
        <w:t>komisijas lēmums tiek sagatavots 30 kalendāro dienu laikā no rektora pavēles izdošanas datuma.</w:t>
      </w:r>
    </w:p>
    <w:p w14:paraId="113AA3ED" w14:textId="77777777" w:rsidR="00E2743B" w:rsidRPr="00E2743B" w:rsidRDefault="00E2743B" w:rsidP="00E2743B">
      <w:pPr>
        <w:pStyle w:val="ListParagraph"/>
        <w:tabs>
          <w:tab w:val="left" w:pos="426"/>
          <w:tab w:val="left" w:pos="1560"/>
          <w:tab w:val="left" w:pos="1701"/>
        </w:tabs>
        <w:jc w:val="both"/>
        <w:rPr>
          <w:rFonts w:ascii="Times New Roman" w:hAnsi="Times New Roman" w:cs="Times New Roman"/>
          <w:sz w:val="24"/>
          <w:szCs w:val="24"/>
        </w:rPr>
      </w:pPr>
    </w:p>
    <w:p w14:paraId="6BC5B197" w14:textId="77777777" w:rsidR="00BC6748" w:rsidRPr="00B6298A" w:rsidRDefault="00BC6748" w:rsidP="00E2743B">
      <w:pPr>
        <w:pStyle w:val="ListParagraph"/>
        <w:numPr>
          <w:ilvl w:val="0"/>
          <w:numId w:val="24"/>
        </w:numPr>
        <w:tabs>
          <w:tab w:val="left" w:pos="142"/>
          <w:tab w:val="left" w:pos="284"/>
          <w:tab w:val="left" w:pos="567"/>
          <w:tab w:val="left" w:pos="1560"/>
          <w:tab w:val="left" w:pos="1701"/>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Komisija</w:t>
      </w:r>
      <w:r w:rsidR="00C37EFC">
        <w:rPr>
          <w:rFonts w:ascii="Times New Roman" w:hAnsi="Times New Roman" w:cs="Times New Roman"/>
          <w:sz w:val="24"/>
          <w:szCs w:val="24"/>
        </w:rPr>
        <w:t>,</w:t>
      </w:r>
      <w:r w:rsidRPr="00B6298A">
        <w:rPr>
          <w:rFonts w:ascii="Times New Roman" w:hAnsi="Times New Roman" w:cs="Times New Roman"/>
          <w:sz w:val="24"/>
          <w:szCs w:val="24"/>
        </w:rPr>
        <w:t xml:space="preserve"> saņemot iesniegumu par Kodeksa normu pārkāpumu, patstāvīgi izskata lietu pēc būtības, noskaidro faktiskos apstākļus, aptaujā iesaistītās puses un lieciniekus un veic pierādījumu pārbaudi un vērtēšanu.</w:t>
      </w:r>
    </w:p>
    <w:p w14:paraId="1A3AEAD7" w14:textId="77777777" w:rsidR="00BC6748" w:rsidRPr="00B6298A" w:rsidRDefault="00BC6748" w:rsidP="00BC6748">
      <w:pPr>
        <w:pStyle w:val="ListParagraph"/>
        <w:spacing w:after="0" w:line="240" w:lineRule="auto"/>
        <w:rPr>
          <w:rFonts w:ascii="Times New Roman" w:hAnsi="Times New Roman" w:cs="Times New Roman"/>
          <w:sz w:val="24"/>
          <w:szCs w:val="24"/>
        </w:rPr>
      </w:pPr>
    </w:p>
    <w:p w14:paraId="614FECAE" w14:textId="30DC211B" w:rsidR="00BC6748" w:rsidRPr="00E2743B" w:rsidRDefault="00BC6748" w:rsidP="00E2743B">
      <w:pPr>
        <w:pStyle w:val="ListParagraph"/>
        <w:numPr>
          <w:ilvl w:val="0"/>
          <w:numId w:val="24"/>
        </w:numPr>
        <w:tabs>
          <w:tab w:val="left" w:pos="1560"/>
          <w:tab w:val="left" w:pos="1701"/>
        </w:tabs>
        <w:spacing w:after="0" w:line="240" w:lineRule="auto"/>
        <w:jc w:val="both"/>
        <w:rPr>
          <w:rFonts w:ascii="Times New Roman" w:hAnsi="Times New Roman" w:cs="Times New Roman"/>
          <w:sz w:val="24"/>
          <w:szCs w:val="24"/>
        </w:rPr>
      </w:pPr>
      <w:r w:rsidRPr="00F76607">
        <w:rPr>
          <w:rFonts w:ascii="Times New Roman" w:hAnsi="Times New Roman" w:cs="Times New Roman"/>
          <w:sz w:val="24"/>
          <w:szCs w:val="24"/>
          <w:shd w:val="clear" w:color="auto" w:fill="FFFFFF"/>
        </w:rPr>
        <w:t xml:space="preserve">Komisija objektīvi, pilnīgi un vispusīgi izvērtē vai ir noticis Kodeksa normu pārkāpums un pieņem lēmumu atklāti balsojot. </w:t>
      </w:r>
    </w:p>
    <w:p w14:paraId="07EEDB9C" w14:textId="1B62A349" w:rsidR="00E2743B" w:rsidRPr="00E2743B" w:rsidRDefault="00E2743B" w:rsidP="00E2743B">
      <w:pPr>
        <w:tabs>
          <w:tab w:val="left" w:pos="1560"/>
          <w:tab w:val="left" w:pos="1701"/>
        </w:tabs>
        <w:jc w:val="both"/>
      </w:pPr>
    </w:p>
    <w:p w14:paraId="5237C05A" w14:textId="77777777" w:rsidR="00BC6748" w:rsidRPr="00B6298A" w:rsidRDefault="00BC6748" w:rsidP="00E2743B">
      <w:pPr>
        <w:pStyle w:val="ListParagraph"/>
        <w:numPr>
          <w:ilvl w:val="0"/>
          <w:numId w:val="24"/>
        </w:numPr>
        <w:tabs>
          <w:tab w:val="left" w:pos="426"/>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B6298A">
        <w:rPr>
          <w:rFonts w:ascii="Times New Roman" w:hAnsi="Times New Roman" w:cs="Times New Roman"/>
          <w:sz w:val="24"/>
          <w:szCs w:val="24"/>
        </w:rPr>
        <w:t xml:space="preserve">omisijas lēmums tiek noformēts rakstiskā formā un ar šo lēmumu tiek iepazīstināts iesnieguma iesniedzējs un NAA </w:t>
      </w:r>
      <w:r>
        <w:rPr>
          <w:rFonts w:ascii="Times New Roman" w:hAnsi="Times New Roman" w:cs="Times New Roman"/>
          <w:sz w:val="24"/>
          <w:szCs w:val="24"/>
        </w:rPr>
        <w:t>rektors</w:t>
      </w:r>
      <w:r w:rsidRPr="00B6298A">
        <w:rPr>
          <w:rFonts w:ascii="Times New Roman" w:hAnsi="Times New Roman" w:cs="Times New Roman"/>
          <w:sz w:val="24"/>
          <w:szCs w:val="24"/>
        </w:rPr>
        <w:t>.</w:t>
      </w:r>
    </w:p>
    <w:p w14:paraId="3FDB212D" w14:textId="77777777" w:rsidR="00BC6748" w:rsidRPr="00B6298A" w:rsidRDefault="00BC6748" w:rsidP="00BC6748">
      <w:pPr>
        <w:pStyle w:val="ListParagraph"/>
        <w:spacing w:after="0" w:line="240" w:lineRule="auto"/>
        <w:rPr>
          <w:rFonts w:ascii="Times New Roman" w:hAnsi="Times New Roman" w:cs="Times New Roman"/>
          <w:sz w:val="24"/>
          <w:szCs w:val="24"/>
        </w:rPr>
      </w:pPr>
    </w:p>
    <w:p w14:paraId="54948513" w14:textId="77777777" w:rsidR="00BC6748" w:rsidRPr="00F76607" w:rsidRDefault="00BC6748" w:rsidP="00E2743B">
      <w:pPr>
        <w:pStyle w:val="ListParagraph"/>
        <w:widowControl w:val="0"/>
        <w:numPr>
          <w:ilvl w:val="0"/>
          <w:numId w:val="24"/>
        </w:numPr>
        <w:tabs>
          <w:tab w:val="left" w:pos="426"/>
        </w:tabs>
        <w:spacing w:after="0" w:line="240" w:lineRule="auto"/>
        <w:jc w:val="both"/>
        <w:rPr>
          <w:rFonts w:ascii="Times New Roman" w:hAnsi="Times New Roman" w:cs="Times New Roman"/>
          <w:sz w:val="24"/>
          <w:szCs w:val="24"/>
        </w:rPr>
      </w:pPr>
      <w:r w:rsidRPr="00F76607">
        <w:rPr>
          <w:rFonts w:ascii="Times New Roman" w:hAnsi="Times New Roman" w:cs="Times New Roman"/>
          <w:sz w:val="24"/>
          <w:szCs w:val="24"/>
        </w:rPr>
        <w:t xml:space="preserve"> Komisijas lēmumiem ir ieteikuma raksturs un tie nav pārsūdzami vai apstrīdami.</w:t>
      </w:r>
    </w:p>
    <w:p w14:paraId="60C21FEA" w14:textId="77777777" w:rsidR="00BC6748" w:rsidRPr="00B6298A" w:rsidRDefault="00BC6748" w:rsidP="00BC6748">
      <w:pPr>
        <w:pStyle w:val="ListParagraph"/>
        <w:spacing w:after="0" w:line="240" w:lineRule="auto"/>
        <w:rPr>
          <w:rFonts w:ascii="Times New Roman" w:hAnsi="Times New Roman" w:cs="Times New Roman"/>
          <w:sz w:val="24"/>
          <w:szCs w:val="24"/>
        </w:rPr>
      </w:pPr>
    </w:p>
    <w:p w14:paraId="124F3112" w14:textId="34957BC2" w:rsidR="00BC6748" w:rsidRPr="00B6298A" w:rsidRDefault="00BC6748" w:rsidP="00E2743B">
      <w:pPr>
        <w:pStyle w:val="ListParagraph"/>
        <w:widowControl w:val="0"/>
        <w:numPr>
          <w:ilvl w:val="0"/>
          <w:numId w:val="24"/>
        </w:numPr>
        <w:tabs>
          <w:tab w:val="left" w:pos="426"/>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 Komisija var pieņemt divu veidu lēmumus </w:t>
      </w:r>
      <w:r w:rsidR="00C37EFC">
        <w:rPr>
          <w:rFonts w:ascii="Times New Roman" w:hAnsi="Times New Roman" w:cs="Times New Roman"/>
          <w:sz w:val="24"/>
          <w:szCs w:val="24"/>
        </w:rPr>
        <w:t>–</w:t>
      </w:r>
      <w:r w:rsidRPr="00B6298A">
        <w:rPr>
          <w:rFonts w:ascii="Times New Roman" w:hAnsi="Times New Roman" w:cs="Times New Roman"/>
          <w:sz w:val="24"/>
          <w:szCs w:val="24"/>
        </w:rPr>
        <w:t xml:space="preserve"> atzīt, ka nav noticis Kodeksa normu pārkāpums vai atzīt, ka ir noticis Kodeksa normu pārkāpums</w:t>
      </w:r>
      <w:r>
        <w:rPr>
          <w:rFonts w:ascii="Times New Roman" w:hAnsi="Times New Roman" w:cs="Times New Roman"/>
          <w:sz w:val="24"/>
          <w:szCs w:val="24"/>
        </w:rPr>
        <w:t>.</w:t>
      </w:r>
    </w:p>
    <w:p w14:paraId="031A49F2" w14:textId="77777777" w:rsidR="00BC6748" w:rsidRPr="00B6298A" w:rsidRDefault="00BC6748" w:rsidP="00BC6748">
      <w:pPr>
        <w:pStyle w:val="ListParagraph"/>
        <w:spacing w:after="0" w:line="240" w:lineRule="auto"/>
        <w:rPr>
          <w:rFonts w:ascii="Times New Roman" w:hAnsi="Times New Roman" w:cs="Times New Roman"/>
          <w:sz w:val="24"/>
          <w:szCs w:val="24"/>
        </w:rPr>
      </w:pPr>
    </w:p>
    <w:p w14:paraId="22938A8E" w14:textId="77777777" w:rsidR="00BC6748" w:rsidRPr="00B6298A" w:rsidRDefault="00BC6748" w:rsidP="00E2743B">
      <w:pPr>
        <w:pStyle w:val="ListParagraph"/>
        <w:widowControl w:val="0"/>
        <w:numPr>
          <w:ilvl w:val="0"/>
          <w:numId w:val="24"/>
        </w:numPr>
        <w:tabs>
          <w:tab w:val="left" w:pos="426"/>
        </w:tabs>
        <w:spacing w:after="0" w:line="240" w:lineRule="auto"/>
        <w:jc w:val="both"/>
        <w:rPr>
          <w:rFonts w:ascii="Times New Roman" w:hAnsi="Times New Roman" w:cs="Times New Roman"/>
          <w:sz w:val="24"/>
          <w:szCs w:val="24"/>
        </w:rPr>
      </w:pPr>
      <w:r w:rsidRPr="00B6298A">
        <w:rPr>
          <w:rFonts w:ascii="Times New Roman" w:hAnsi="Times New Roman" w:cs="Times New Roman"/>
          <w:sz w:val="24"/>
          <w:szCs w:val="24"/>
        </w:rPr>
        <w:t xml:space="preserve"> Komisija savā lēmumā norāda:</w:t>
      </w:r>
    </w:p>
    <w:p w14:paraId="11372190" w14:textId="77777777" w:rsidR="00BC6748" w:rsidRPr="00B6298A" w:rsidRDefault="00BC6748" w:rsidP="00BC6748">
      <w:pPr>
        <w:pStyle w:val="ListParagraph"/>
        <w:spacing w:after="0" w:line="240" w:lineRule="auto"/>
        <w:rPr>
          <w:rFonts w:ascii="Times New Roman" w:hAnsi="Times New Roman" w:cs="Times New Roman"/>
          <w:sz w:val="24"/>
          <w:szCs w:val="24"/>
        </w:rPr>
      </w:pPr>
    </w:p>
    <w:p w14:paraId="0B0F4FBB" w14:textId="77777777" w:rsidR="00BC6748" w:rsidRPr="00B6298A" w:rsidRDefault="00F20144" w:rsidP="00BC6748">
      <w:pPr>
        <w:tabs>
          <w:tab w:val="left" w:pos="567"/>
          <w:tab w:val="left" w:pos="709"/>
        </w:tabs>
        <w:ind w:left="142" w:hanging="142"/>
        <w:jc w:val="both"/>
      </w:pPr>
      <w:r>
        <w:t>76</w:t>
      </w:r>
      <w:r w:rsidR="00BC6748" w:rsidRPr="00B6298A">
        <w:t>.1. Komisijas nosaukums un ziņas par Komisijas locekļiem, kas izskatīja konkrēto lietu;</w:t>
      </w:r>
    </w:p>
    <w:p w14:paraId="6572782C" w14:textId="77777777" w:rsidR="00BC6748" w:rsidRPr="00B6298A" w:rsidRDefault="00BC6748" w:rsidP="00BC6748">
      <w:pPr>
        <w:tabs>
          <w:tab w:val="left" w:pos="567"/>
          <w:tab w:val="left" w:pos="709"/>
        </w:tabs>
        <w:ind w:left="142" w:hanging="142"/>
        <w:jc w:val="both"/>
      </w:pPr>
    </w:p>
    <w:p w14:paraId="73791582" w14:textId="77777777" w:rsidR="00BC6748" w:rsidRPr="00B6298A" w:rsidRDefault="00F20144" w:rsidP="00BC6748">
      <w:pPr>
        <w:tabs>
          <w:tab w:val="left" w:pos="567"/>
          <w:tab w:val="left" w:pos="709"/>
        </w:tabs>
        <w:ind w:left="142" w:hanging="142"/>
        <w:jc w:val="both"/>
      </w:pPr>
      <w:r>
        <w:lastRenderedPageBreak/>
        <w:t>76</w:t>
      </w:r>
      <w:r w:rsidR="00BC6748" w:rsidRPr="00B6298A">
        <w:t>.2. lēmuma pieņemšanas vieta un datums;</w:t>
      </w:r>
    </w:p>
    <w:p w14:paraId="073B2127" w14:textId="77777777" w:rsidR="00BC6748" w:rsidRPr="00B6298A" w:rsidRDefault="00BC6748" w:rsidP="00BC6748">
      <w:pPr>
        <w:tabs>
          <w:tab w:val="left" w:pos="567"/>
          <w:tab w:val="left" w:pos="709"/>
        </w:tabs>
        <w:ind w:left="142" w:hanging="142"/>
        <w:jc w:val="both"/>
      </w:pPr>
    </w:p>
    <w:p w14:paraId="027391A4" w14:textId="77777777" w:rsidR="00BC6748" w:rsidRPr="00B6298A" w:rsidRDefault="00F20144" w:rsidP="00BC6748">
      <w:pPr>
        <w:tabs>
          <w:tab w:val="left" w:pos="567"/>
          <w:tab w:val="left" w:pos="709"/>
        </w:tabs>
        <w:ind w:left="142" w:hanging="142"/>
        <w:jc w:val="both"/>
      </w:pPr>
      <w:r>
        <w:t>76</w:t>
      </w:r>
      <w:r w:rsidR="00BC6748" w:rsidRPr="00B6298A">
        <w:t>.3. pušu un liecinieku paskaidrojumi</w:t>
      </w:r>
      <w:r w:rsidR="00BC6748">
        <w:t>,</w:t>
      </w:r>
      <w:r w:rsidR="00BC6748" w:rsidRPr="00B6298A">
        <w:t xml:space="preserve"> iesniegtie </w:t>
      </w:r>
      <w:r w:rsidR="00BC6748">
        <w:t xml:space="preserve">dokumenti un </w:t>
      </w:r>
      <w:r w:rsidR="00BC6748" w:rsidRPr="00B6298A">
        <w:t>pierādījumi;</w:t>
      </w:r>
    </w:p>
    <w:p w14:paraId="26A6E419" w14:textId="77777777" w:rsidR="00BC6748" w:rsidRPr="00B6298A" w:rsidRDefault="00BC6748" w:rsidP="00BC6748">
      <w:pPr>
        <w:tabs>
          <w:tab w:val="left" w:pos="567"/>
          <w:tab w:val="left" w:pos="709"/>
        </w:tabs>
        <w:ind w:left="142" w:hanging="142"/>
        <w:jc w:val="both"/>
      </w:pPr>
    </w:p>
    <w:p w14:paraId="6B894A4E" w14:textId="77777777" w:rsidR="00BC6748" w:rsidRDefault="00F20144" w:rsidP="00BC6748">
      <w:pPr>
        <w:tabs>
          <w:tab w:val="left" w:pos="567"/>
          <w:tab w:val="left" w:pos="709"/>
        </w:tabs>
        <w:ind w:left="142" w:hanging="142"/>
        <w:jc w:val="both"/>
      </w:pPr>
      <w:r>
        <w:t>76</w:t>
      </w:r>
      <w:r w:rsidR="00BC6748" w:rsidRPr="00B6298A">
        <w:t xml:space="preserve">.4. iesniegto </w:t>
      </w:r>
      <w:r w:rsidR="00BC6748">
        <w:t xml:space="preserve">dokumentu un </w:t>
      </w:r>
      <w:r w:rsidR="00BC6748" w:rsidRPr="00B6298A">
        <w:t>pierādījumu novērtējums un konkrēta Kodeksa norma, kas pārkāpta;</w:t>
      </w:r>
    </w:p>
    <w:p w14:paraId="0CF47E29" w14:textId="77777777" w:rsidR="00BC6748" w:rsidRDefault="00BC6748" w:rsidP="00BC6748">
      <w:pPr>
        <w:tabs>
          <w:tab w:val="left" w:pos="567"/>
          <w:tab w:val="left" w:pos="709"/>
        </w:tabs>
        <w:ind w:left="142" w:hanging="142"/>
        <w:jc w:val="both"/>
      </w:pPr>
    </w:p>
    <w:p w14:paraId="1A98AD0F" w14:textId="77777777" w:rsidR="00BC6748" w:rsidRPr="00B6298A" w:rsidRDefault="00F20144" w:rsidP="00BC6748">
      <w:pPr>
        <w:tabs>
          <w:tab w:val="left" w:pos="567"/>
          <w:tab w:val="left" w:pos="709"/>
        </w:tabs>
        <w:ind w:left="142" w:hanging="142"/>
        <w:jc w:val="both"/>
      </w:pPr>
      <w:r>
        <w:t>76</w:t>
      </w:r>
      <w:r w:rsidR="00BC6748">
        <w:t>.5.  ar Kodeksa pārkāpumu nodarītais zaudējums vai kaitējums;</w:t>
      </w:r>
    </w:p>
    <w:p w14:paraId="6E33DAD5" w14:textId="77777777" w:rsidR="00BC6748" w:rsidRDefault="00BC6748" w:rsidP="00BC6748">
      <w:pPr>
        <w:tabs>
          <w:tab w:val="left" w:pos="567"/>
          <w:tab w:val="left" w:pos="709"/>
        </w:tabs>
        <w:ind w:left="142" w:hanging="142"/>
        <w:jc w:val="both"/>
      </w:pPr>
    </w:p>
    <w:p w14:paraId="565F1B08" w14:textId="65B999F7" w:rsidR="00BC6748" w:rsidRPr="00B6298A" w:rsidRDefault="00F20144" w:rsidP="00BC6748">
      <w:pPr>
        <w:tabs>
          <w:tab w:val="left" w:pos="567"/>
          <w:tab w:val="left" w:pos="709"/>
        </w:tabs>
        <w:jc w:val="both"/>
      </w:pPr>
      <w:r>
        <w:t>76</w:t>
      </w:r>
      <w:r w:rsidR="00BC6748">
        <w:t xml:space="preserve">.7. komisijas locekļu iebildumus var iekļaut Komisijas lēmumā, ja uz to uzstāj kāds no </w:t>
      </w:r>
      <w:r w:rsidR="00C37EFC">
        <w:t>K</w:t>
      </w:r>
      <w:r w:rsidR="00BC6748">
        <w:t>omisijas locekļiem, kas piedalījās sēdē.</w:t>
      </w:r>
    </w:p>
    <w:p w14:paraId="199CF347" w14:textId="77777777" w:rsidR="00BC6748" w:rsidRPr="00B6298A" w:rsidRDefault="00BC6748" w:rsidP="00BC6748">
      <w:pPr>
        <w:tabs>
          <w:tab w:val="left" w:pos="567"/>
        </w:tabs>
        <w:jc w:val="both"/>
        <w:rPr>
          <w:color w:val="0000CC"/>
        </w:rPr>
      </w:pPr>
    </w:p>
    <w:p w14:paraId="352D9774" w14:textId="77777777" w:rsidR="00BC6748" w:rsidRPr="00E57761" w:rsidRDefault="00BC6748" w:rsidP="0032354E">
      <w:pPr>
        <w:pStyle w:val="ListParagraph"/>
        <w:numPr>
          <w:ilvl w:val="0"/>
          <w:numId w:val="24"/>
        </w:numPr>
        <w:tabs>
          <w:tab w:val="left" w:pos="0"/>
          <w:tab w:val="left" w:pos="567"/>
        </w:tabs>
        <w:spacing w:after="0" w:line="240" w:lineRule="auto"/>
        <w:ind w:left="0" w:firstLine="0"/>
        <w:jc w:val="both"/>
        <w:rPr>
          <w:rFonts w:ascii="Times New Roman" w:hAnsi="Times New Roman" w:cs="Times New Roman"/>
          <w:sz w:val="24"/>
          <w:szCs w:val="24"/>
        </w:rPr>
      </w:pPr>
      <w:r w:rsidRPr="00E57761">
        <w:rPr>
          <w:rFonts w:ascii="Times New Roman" w:hAnsi="Times New Roman" w:cs="Times New Roman"/>
          <w:sz w:val="24"/>
          <w:szCs w:val="24"/>
        </w:rPr>
        <w:t xml:space="preserve">NAA rektors pēc Komisijas lēmuma saņemšanas </w:t>
      </w:r>
      <w:r w:rsidR="0034538E" w:rsidRPr="00E57761">
        <w:rPr>
          <w:rFonts w:ascii="Times New Roman" w:hAnsi="Times New Roman" w:cs="Times New Roman"/>
          <w:sz w:val="24"/>
          <w:szCs w:val="24"/>
        </w:rPr>
        <w:t>lemj par tālāko rīcību, piemēram dienesta izmeklēšanas vai dienesta pārbaudes ierosināšanu.</w:t>
      </w:r>
    </w:p>
    <w:p w14:paraId="3117FA82" w14:textId="77777777" w:rsidR="00BC6748" w:rsidRPr="00E57761" w:rsidRDefault="00BC6748" w:rsidP="00BC6748">
      <w:pPr>
        <w:pStyle w:val="ListParagraph"/>
        <w:tabs>
          <w:tab w:val="left" w:pos="0"/>
          <w:tab w:val="left" w:pos="567"/>
        </w:tabs>
        <w:spacing w:after="0" w:line="240" w:lineRule="auto"/>
        <w:rPr>
          <w:rFonts w:ascii="Times New Roman" w:hAnsi="Times New Roman" w:cs="Times New Roman"/>
          <w:sz w:val="24"/>
          <w:szCs w:val="24"/>
        </w:rPr>
      </w:pPr>
    </w:p>
    <w:p w14:paraId="7FF21DFF" w14:textId="71B5DA70" w:rsidR="00BC6748" w:rsidRPr="00E57761" w:rsidRDefault="00BC6748" w:rsidP="0032354E">
      <w:pPr>
        <w:pStyle w:val="ListParagraph"/>
        <w:numPr>
          <w:ilvl w:val="0"/>
          <w:numId w:val="24"/>
        </w:numPr>
        <w:tabs>
          <w:tab w:val="left" w:pos="0"/>
          <w:tab w:val="left" w:pos="567"/>
        </w:tabs>
        <w:spacing w:after="0" w:line="240" w:lineRule="auto"/>
        <w:ind w:left="0" w:firstLine="0"/>
        <w:jc w:val="both"/>
        <w:rPr>
          <w:rFonts w:ascii="Times New Roman" w:hAnsi="Times New Roman" w:cs="Times New Roman"/>
          <w:sz w:val="24"/>
          <w:szCs w:val="24"/>
        </w:rPr>
      </w:pPr>
      <w:r w:rsidRPr="00E57761">
        <w:rPr>
          <w:rFonts w:ascii="Times New Roman" w:hAnsi="Times New Roman" w:cs="Times New Roman"/>
          <w:sz w:val="24"/>
          <w:szCs w:val="24"/>
        </w:rPr>
        <w:t>NAA rektors var veikt pārrunas ar personu, kas pārkāpusi Kodeksa normas</w:t>
      </w:r>
      <w:r w:rsidR="001A4340" w:rsidRPr="00E57761">
        <w:rPr>
          <w:rFonts w:ascii="Times New Roman" w:hAnsi="Times New Roman" w:cs="Times New Roman"/>
          <w:sz w:val="24"/>
          <w:szCs w:val="24"/>
        </w:rPr>
        <w:t>.</w:t>
      </w:r>
      <w:r w:rsidRPr="00E57761">
        <w:rPr>
          <w:rFonts w:ascii="Times New Roman" w:hAnsi="Times New Roman" w:cs="Times New Roman"/>
          <w:sz w:val="24"/>
          <w:szCs w:val="24"/>
        </w:rPr>
        <w:t xml:space="preserve"> NAA rektors var uzdot personai, kas pārkāpusi attiecīgās Kodeksa normas publiski vai personīgi atvainoties par nodarījumu.</w:t>
      </w:r>
    </w:p>
    <w:p w14:paraId="0675B880" w14:textId="77777777" w:rsidR="00BC6748" w:rsidRPr="00B6298A" w:rsidRDefault="00BC6748" w:rsidP="00BC6748">
      <w:pPr>
        <w:pStyle w:val="ListParagraph"/>
        <w:tabs>
          <w:tab w:val="left" w:pos="0"/>
          <w:tab w:val="left" w:pos="567"/>
        </w:tabs>
        <w:spacing w:after="0" w:line="240" w:lineRule="auto"/>
        <w:rPr>
          <w:rFonts w:ascii="Times New Roman" w:hAnsi="Times New Roman" w:cs="Times New Roman"/>
          <w:sz w:val="24"/>
          <w:szCs w:val="24"/>
        </w:rPr>
      </w:pPr>
    </w:p>
    <w:p w14:paraId="6D33B986" w14:textId="2CF17FAD" w:rsidR="00BC6748" w:rsidRPr="00B6298A" w:rsidRDefault="00BC6748" w:rsidP="0032354E">
      <w:pPr>
        <w:pStyle w:val="ListParagraph"/>
        <w:widowControl w:val="0"/>
        <w:numPr>
          <w:ilvl w:val="0"/>
          <w:numId w:val="24"/>
        </w:numPr>
        <w:tabs>
          <w:tab w:val="left" w:pos="0"/>
          <w:tab w:val="left" w:pos="567"/>
        </w:tabs>
        <w:spacing w:after="0" w:line="240" w:lineRule="auto"/>
        <w:ind w:left="0" w:firstLine="0"/>
        <w:jc w:val="both"/>
        <w:rPr>
          <w:rFonts w:ascii="Times New Roman" w:hAnsi="Times New Roman" w:cs="Times New Roman"/>
          <w:sz w:val="24"/>
          <w:szCs w:val="24"/>
        </w:rPr>
      </w:pPr>
      <w:r w:rsidRPr="00B6298A">
        <w:rPr>
          <w:rFonts w:ascii="Times New Roman" w:hAnsi="Times New Roman" w:cs="Times New Roman"/>
          <w:sz w:val="24"/>
          <w:szCs w:val="24"/>
        </w:rPr>
        <w:t xml:space="preserve">Komisijas locekļi, izpildot savus pienākumus, ir neatkarīgi, objektīvi un godprātīgi. </w:t>
      </w:r>
    </w:p>
    <w:p w14:paraId="74613E44" w14:textId="77777777" w:rsidR="00BC6748" w:rsidRPr="00B6298A" w:rsidRDefault="00BC6748" w:rsidP="00BC6748">
      <w:pPr>
        <w:pStyle w:val="ListParagraph"/>
        <w:tabs>
          <w:tab w:val="left" w:pos="0"/>
          <w:tab w:val="left" w:pos="567"/>
        </w:tabs>
        <w:spacing w:after="0" w:line="240" w:lineRule="auto"/>
        <w:ind w:left="0"/>
        <w:rPr>
          <w:rFonts w:ascii="Times New Roman" w:hAnsi="Times New Roman" w:cs="Times New Roman"/>
          <w:sz w:val="24"/>
          <w:szCs w:val="24"/>
        </w:rPr>
      </w:pPr>
    </w:p>
    <w:p w14:paraId="1BE08D75" w14:textId="77777777" w:rsidR="00BC6748" w:rsidRPr="00B6298A" w:rsidRDefault="00BC6748" w:rsidP="00BC6748">
      <w:pPr>
        <w:pStyle w:val="ListParagraph"/>
        <w:tabs>
          <w:tab w:val="left" w:pos="0"/>
          <w:tab w:val="left" w:pos="567"/>
        </w:tabs>
        <w:spacing w:after="0" w:line="240" w:lineRule="auto"/>
        <w:ind w:left="0"/>
        <w:rPr>
          <w:rFonts w:ascii="Times New Roman" w:hAnsi="Times New Roman" w:cs="Times New Roman"/>
          <w:sz w:val="24"/>
          <w:szCs w:val="24"/>
        </w:rPr>
      </w:pPr>
    </w:p>
    <w:p w14:paraId="109F91E8" w14:textId="77777777" w:rsidR="00BC6748" w:rsidRDefault="00BC6748" w:rsidP="00BC6748">
      <w:pPr>
        <w:jc w:val="center"/>
        <w:rPr>
          <w:b/>
        </w:rPr>
      </w:pPr>
    </w:p>
    <w:p w14:paraId="54AD20EF" w14:textId="3CA696E1" w:rsidR="00BC6748" w:rsidRDefault="002C17F7" w:rsidP="005F1BC2">
      <w:pPr>
        <w:pStyle w:val="ListParagraph"/>
        <w:widowControl w:val="0"/>
        <w:numPr>
          <w:ilvl w:val="0"/>
          <w:numId w:val="23"/>
        </w:numPr>
        <w:tabs>
          <w:tab w:val="left" w:pos="0"/>
          <w:tab w:val="left" w:pos="567"/>
        </w:tabs>
        <w:spacing w:after="0" w:line="240" w:lineRule="auto"/>
        <w:ind w:left="1134" w:hanging="513"/>
        <w:jc w:val="center"/>
        <w:rPr>
          <w:rFonts w:ascii="Times New Roman" w:hAnsi="Times New Roman" w:cs="Times New Roman"/>
          <w:b/>
          <w:sz w:val="24"/>
          <w:szCs w:val="24"/>
        </w:rPr>
      </w:pPr>
      <w:r>
        <w:rPr>
          <w:rFonts w:ascii="Times New Roman" w:hAnsi="Times New Roman" w:cs="Times New Roman"/>
          <w:b/>
          <w:sz w:val="24"/>
          <w:szCs w:val="24"/>
        </w:rPr>
        <w:t xml:space="preserve"> </w:t>
      </w:r>
      <w:r w:rsidR="00BC6748" w:rsidRPr="00BC6748">
        <w:rPr>
          <w:rFonts w:ascii="Times New Roman" w:hAnsi="Times New Roman" w:cs="Times New Roman"/>
          <w:b/>
          <w:sz w:val="24"/>
          <w:szCs w:val="24"/>
        </w:rPr>
        <w:t>No</w:t>
      </w:r>
      <w:r w:rsidR="00372410">
        <w:rPr>
          <w:rFonts w:ascii="Times New Roman" w:hAnsi="Times New Roman" w:cs="Times New Roman"/>
          <w:b/>
          <w:sz w:val="24"/>
          <w:szCs w:val="24"/>
        </w:rPr>
        <w:t xml:space="preserve">slēguma </w:t>
      </w:r>
      <w:r w:rsidR="00BC6748" w:rsidRPr="00BC6748">
        <w:rPr>
          <w:rFonts w:ascii="Times New Roman" w:hAnsi="Times New Roman" w:cs="Times New Roman"/>
          <w:b/>
          <w:sz w:val="24"/>
          <w:szCs w:val="24"/>
        </w:rPr>
        <w:t>jautājum</w:t>
      </w:r>
      <w:r w:rsidR="0032354E">
        <w:rPr>
          <w:rFonts w:ascii="Times New Roman" w:hAnsi="Times New Roman" w:cs="Times New Roman"/>
          <w:b/>
          <w:sz w:val="24"/>
          <w:szCs w:val="24"/>
        </w:rPr>
        <w:t>s</w:t>
      </w:r>
    </w:p>
    <w:p w14:paraId="5DF71352" w14:textId="77777777" w:rsidR="005054F1" w:rsidRPr="00BC6748" w:rsidRDefault="005054F1" w:rsidP="005054F1">
      <w:pPr>
        <w:pStyle w:val="ListParagraph"/>
        <w:widowControl w:val="0"/>
        <w:tabs>
          <w:tab w:val="left" w:pos="0"/>
          <w:tab w:val="left" w:pos="567"/>
        </w:tabs>
        <w:spacing w:after="0" w:line="240" w:lineRule="auto"/>
        <w:ind w:left="1134"/>
        <w:rPr>
          <w:rFonts w:ascii="Times New Roman" w:hAnsi="Times New Roman" w:cs="Times New Roman"/>
          <w:b/>
          <w:sz w:val="24"/>
          <w:szCs w:val="24"/>
        </w:rPr>
      </w:pPr>
    </w:p>
    <w:p w14:paraId="64A08AC5" w14:textId="3481C009" w:rsidR="00372410" w:rsidRDefault="00BC6748" w:rsidP="0032354E">
      <w:pPr>
        <w:pStyle w:val="ListParagraph"/>
        <w:widowControl w:val="0"/>
        <w:numPr>
          <w:ilvl w:val="0"/>
          <w:numId w:val="24"/>
        </w:numPr>
        <w:tabs>
          <w:tab w:val="left" w:pos="0"/>
          <w:tab w:val="left" w:pos="567"/>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Kodeksu pārskata un aktualizē</w:t>
      </w:r>
      <w:r w:rsidR="00954F10">
        <w:rPr>
          <w:rFonts w:ascii="Times New Roman" w:hAnsi="Times New Roman" w:cs="Times New Roman"/>
          <w:iCs/>
          <w:sz w:val="24"/>
          <w:szCs w:val="24"/>
        </w:rPr>
        <w:t xml:space="preserve"> pēc nepieciešamības.</w:t>
      </w:r>
    </w:p>
    <w:p w14:paraId="7DF8890B" w14:textId="77777777" w:rsidR="00954F10" w:rsidRDefault="00954F10" w:rsidP="00954F10">
      <w:pPr>
        <w:pStyle w:val="ListParagraph"/>
        <w:widowControl w:val="0"/>
        <w:tabs>
          <w:tab w:val="left" w:pos="0"/>
          <w:tab w:val="left" w:pos="567"/>
        </w:tabs>
        <w:spacing w:after="0" w:line="240" w:lineRule="auto"/>
        <w:ind w:left="0"/>
        <w:jc w:val="both"/>
        <w:rPr>
          <w:rFonts w:ascii="Times New Roman" w:hAnsi="Times New Roman" w:cs="Times New Roman"/>
          <w:iCs/>
          <w:sz w:val="24"/>
          <w:szCs w:val="24"/>
        </w:rPr>
      </w:pPr>
    </w:p>
    <w:p w14:paraId="3A222061" w14:textId="77777777" w:rsidR="00372410" w:rsidRPr="00372410" w:rsidRDefault="00372410" w:rsidP="00372410">
      <w:pPr>
        <w:widowControl w:val="0"/>
        <w:tabs>
          <w:tab w:val="left" w:pos="0"/>
          <w:tab w:val="left" w:pos="567"/>
        </w:tabs>
        <w:jc w:val="both"/>
        <w:rPr>
          <w:iCs/>
        </w:rPr>
      </w:pPr>
    </w:p>
    <w:sectPr w:rsidR="00372410" w:rsidRPr="00372410" w:rsidSect="00D74D09">
      <w:footerReference w:type="default" r:id="rId8"/>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75E9D" w14:textId="77777777" w:rsidR="007F41C4" w:rsidRDefault="007F41C4" w:rsidP="00856B68">
      <w:r>
        <w:separator/>
      </w:r>
    </w:p>
  </w:endnote>
  <w:endnote w:type="continuationSeparator" w:id="0">
    <w:p w14:paraId="69B64D5A" w14:textId="77777777" w:rsidR="007F41C4" w:rsidRDefault="007F41C4" w:rsidP="0085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9925"/>
      <w:docPartObj>
        <w:docPartGallery w:val="Page Numbers (Bottom of Page)"/>
        <w:docPartUnique/>
      </w:docPartObj>
    </w:sdtPr>
    <w:sdtEndPr>
      <w:rPr>
        <w:noProof/>
      </w:rPr>
    </w:sdtEndPr>
    <w:sdtContent>
      <w:p w14:paraId="6B8551FC" w14:textId="0332E6C6" w:rsidR="00F05371" w:rsidRDefault="00F05371">
        <w:pPr>
          <w:pStyle w:val="Footer"/>
          <w:jc w:val="right"/>
        </w:pPr>
        <w:r>
          <w:fldChar w:fldCharType="begin"/>
        </w:r>
        <w:r>
          <w:instrText xml:space="preserve"> PAGE   \* MERGEFORMAT </w:instrText>
        </w:r>
        <w:r>
          <w:fldChar w:fldCharType="separate"/>
        </w:r>
        <w:r w:rsidR="00DB6FE2">
          <w:rPr>
            <w:noProof/>
          </w:rPr>
          <w:t>9</w:t>
        </w:r>
        <w:r>
          <w:rPr>
            <w:noProof/>
          </w:rPr>
          <w:fldChar w:fldCharType="end"/>
        </w:r>
      </w:p>
    </w:sdtContent>
  </w:sdt>
  <w:p w14:paraId="74A71B04" w14:textId="77777777" w:rsidR="00F05371" w:rsidRDefault="00F0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6AF52" w14:textId="77777777" w:rsidR="007F41C4" w:rsidRDefault="007F41C4" w:rsidP="00856B68">
      <w:r>
        <w:separator/>
      </w:r>
    </w:p>
  </w:footnote>
  <w:footnote w:type="continuationSeparator" w:id="0">
    <w:p w14:paraId="419D92EF" w14:textId="77777777" w:rsidR="007F41C4" w:rsidRDefault="007F41C4" w:rsidP="00856B68">
      <w:r>
        <w:continuationSeparator/>
      </w:r>
    </w:p>
  </w:footnote>
  <w:footnote w:id="1">
    <w:p w14:paraId="1B9D9E50" w14:textId="77777777" w:rsidR="00856B68" w:rsidRPr="00E2743B" w:rsidRDefault="00856B68">
      <w:pPr>
        <w:pStyle w:val="FootnoteText"/>
      </w:pPr>
      <w:r>
        <w:rPr>
          <w:rStyle w:val="FootnoteReference"/>
        </w:rPr>
        <w:footnoteRef/>
      </w:r>
      <w:r>
        <w:t xml:space="preserve"> Kara</w:t>
      </w:r>
      <w:r w:rsidRPr="009D115C">
        <w:t>vīra rokasgrāmata</w:t>
      </w:r>
      <w:r w:rsidR="00A56435" w:rsidRPr="009D115C">
        <w:t xml:space="preserve"> LAPrP-3.2.1-15(1), NBS. Rīga, 2020</w:t>
      </w:r>
      <w:r w:rsidRPr="009D115C">
        <w:t>.</w:t>
      </w:r>
      <w:r w:rsidR="00877C31" w:rsidRPr="009D115C">
        <w:t xml:space="preserve"> </w:t>
      </w:r>
      <w:r w:rsidR="00877C31" w:rsidRPr="00E2743B">
        <w:t>38-41 lpp.</w:t>
      </w:r>
      <w:r w:rsidRPr="00E2743B">
        <w:t xml:space="preserve"> </w:t>
      </w:r>
    </w:p>
  </w:footnote>
  <w:footnote w:id="2">
    <w:p w14:paraId="08CF1C89" w14:textId="77777777" w:rsidR="00AF7026" w:rsidRPr="009D115C" w:rsidRDefault="00AF7026">
      <w:pPr>
        <w:pStyle w:val="FootnoteText"/>
      </w:pPr>
      <w:r w:rsidRPr="009D115C">
        <w:rPr>
          <w:rStyle w:val="FootnoteReference"/>
        </w:rPr>
        <w:footnoteRef/>
      </w:r>
      <w:r w:rsidRPr="009D115C">
        <w:t xml:space="preserve"> Turpat.</w:t>
      </w:r>
    </w:p>
  </w:footnote>
  <w:footnote w:id="3">
    <w:p w14:paraId="0C867376" w14:textId="77777777" w:rsidR="00856B68" w:rsidRPr="009D115C" w:rsidRDefault="00856B68">
      <w:pPr>
        <w:pStyle w:val="FootnoteText"/>
      </w:pPr>
      <w:r w:rsidRPr="009D115C">
        <w:rPr>
          <w:rStyle w:val="FootnoteReference"/>
        </w:rPr>
        <w:footnoteRef/>
      </w:r>
      <w:r w:rsidRPr="009D115C">
        <w:t xml:space="preserve"> Latvijas Apvienotā doktrīna LApD-01 “NBS Apvienotā doktrīna”, kas apstiprināta ar NBS komandiera 2010.gada 22.decembra pavēli Nr.591. </w:t>
      </w:r>
    </w:p>
  </w:footnote>
  <w:footnote w:id="4">
    <w:p w14:paraId="1D08387B" w14:textId="77777777" w:rsidR="00B157CD" w:rsidRPr="009D115C" w:rsidRDefault="00B157CD">
      <w:pPr>
        <w:pStyle w:val="FootnoteText"/>
      </w:pPr>
      <w:r w:rsidRPr="009D115C">
        <w:rPr>
          <w:rStyle w:val="FootnoteReference"/>
        </w:rPr>
        <w:footnoteRef/>
      </w:r>
      <w:r w:rsidRPr="009D115C">
        <w:t xml:space="preserve"> NAA Attīstības stratēģija 2023</w:t>
      </w:r>
      <w:r w:rsidR="00B90D8B">
        <w:t>.</w:t>
      </w:r>
      <w:r w:rsidRPr="009D115C">
        <w:t>-2032</w:t>
      </w:r>
      <w:r w:rsidR="00B90D8B">
        <w:t>.</w:t>
      </w:r>
      <w:r w:rsidRPr="009D115C">
        <w:t xml:space="preserve"> gadam, kas apstiprināta NAA Satversmes sapulces 2022.gada 6.decembra sēdē.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883"/>
    <w:multiLevelType w:val="multilevel"/>
    <w:tmpl w:val="3C92305A"/>
    <w:lvl w:ilvl="0">
      <w:start w:val="2"/>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59E27ED"/>
    <w:multiLevelType w:val="hybridMultilevel"/>
    <w:tmpl w:val="049AD0BA"/>
    <w:lvl w:ilvl="0" w:tplc="D04EFE9A">
      <w:start w:val="3"/>
      <w:numFmt w:val="upperRoman"/>
      <w:lvlText w:val="%1."/>
      <w:lvlJc w:val="left"/>
      <w:pPr>
        <w:ind w:left="4406"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126A34"/>
    <w:multiLevelType w:val="hybridMultilevel"/>
    <w:tmpl w:val="0CBA8A54"/>
    <w:lvl w:ilvl="0" w:tplc="0426000F">
      <w:start w:val="70"/>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8C1B9B"/>
    <w:multiLevelType w:val="multilevel"/>
    <w:tmpl w:val="DD8CE926"/>
    <w:lvl w:ilvl="0">
      <w:start w:val="4"/>
      <w:numFmt w:val="upperRoman"/>
      <w:lvlText w:val="%1."/>
      <w:lvlJc w:val="right"/>
      <w:pPr>
        <w:ind w:left="360" w:hanging="360"/>
      </w:pPr>
      <w:rPr>
        <w:rFonts w:hint="default"/>
      </w:rPr>
    </w:lvl>
    <w:lvl w:ilvl="1">
      <w:start w:val="2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5F2179"/>
    <w:multiLevelType w:val="multilevel"/>
    <w:tmpl w:val="477A631E"/>
    <w:lvl w:ilvl="0">
      <w:start w:val="3"/>
      <w:numFmt w:val="upperRoman"/>
      <w:lvlText w:val="%1."/>
      <w:lvlJc w:val="right"/>
      <w:pPr>
        <w:ind w:left="360" w:hanging="360"/>
      </w:pPr>
      <w:rPr>
        <w:rFonts w:hint="default"/>
      </w:rPr>
    </w:lvl>
    <w:lvl w:ilvl="1">
      <w:start w:val="7"/>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A77ED7"/>
    <w:multiLevelType w:val="hybridMultilevel"/>
    <w:tmpl w:val="5E52C7F0"/>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136C1B"/>
    <w:multiLevelType w:val="hybridMultilevel"/>
    <w:tmpl w:val="2E6E98B4"/>
    <w:lvl w:ilvl="0" w:tplc="9F5E85AE">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0DB17CD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070F92"/>
    <w:multiLevelType w:val="multilevel"/>
    <w:tmpl w:val="C5AAA7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510ED3"/>
    <w:multiLevelType w:val="multilevel"/>
    <w:tmpl w:val="ECB6BEAA"/>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F07EB5"/>
    <w:multiLevelType w:val="multilevel"/>
    <w:tmpl w:val="844236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05A90"/>
    <w:multiLevelType w:val="multilevel"/>
    <w:tmpl w:val="2B7A6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8C5061"/>
    <w:multiLevelType w:val="hybridMultilevel"/>
    <w:tmpl w:val="A12ED0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08E237C"/>
    <w:multiLevelType w:val="multilevel"/>
    <w:tmpl w:val="02862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0F1F28"/>
    <w:multiLevelType w:val="multilevel"/>
    <w:tmpl w:val="590232B2"/>
    <w:lvl w:ilvl="0">
      <w:start w:val="1"/>
      <w:numFmt w:val="upperRoman"/>
      <w:lvlText w:val="%1."/>
      <w:lvlJc w:val="righ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3669D1"/>
    <w:multiLevelType w:val="multilevel"/>
    <w:tmpl w:val="75E0986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3D536A6"/>
    <w:multiLevelType w:val="multilevel"/>
    <w:tmpl w:val="590232B2"/>
    <w:lvl w:ilvl="0">
      <w:start w:val="1"/>
      <w:numFmt w:val="upperRoman"/>
      <w:lvlText w:val="%1."/>
      <w:lvlJc w:val="righ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5B2249"/>
    <w:multiLevelType w:val="multilevel"/>
    <w:tmpl w:val="ABE60926"/>
    <w:lvl w:ilvl="0">
      <w:start w:val="1"/>
      <w:numFmt w:val="decimal"/>
      <w:lvlText w:val="%1."/>
      <w:lvlJc w:val="left"/>
      <w:pPr>
        <w:ind w:left="720" w:hanging="360"/>
      </w:pPr>
      <w:rPr>
        <w:rFonts w:eastAsiaTheme="minorHAnsi"/>
      </w:rPr>
    </w:lvl>
    <w:lvl w:ilvl="1">
      <w:start w:val="1"/>
      <w:numFmt w:val="decimal"/>
      <w:isLgl/>
      <w:lvlText w:val="%1.%2."/>
      <w:lvlJc w:val="left"/>
      <w:pPr>
        <w:ind w:left="914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52497D42"/>
    <w:multiLevelType w:val="hybridMultilevel"/>
    <w:tmpl w:val="2B0027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0B401A"/>
    <w:multiLevelType w:val="multilevel"/>
    <w:tmpl w:val="E8C4614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6CC7093"/>
    <w:multiLevelType w:val="multilevel"/>
    <w:tmpl w:val="EA8C99B8"/>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0F253D"/>
    <w:multiLevelType w:val="multilevel"/>
    <w:tmpl w:val="2B7A6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BC3BEA"/>
    <w:multiLevelType w:val="hybridMultilevel"/>
    <w:tmpl w:val="036CBD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83E412B"/>
    <w:multiLevelType w:val="multilevel"/>
    <w:tmpl w:val="2C5C541C"/>
    <w:lvl w:ilvl="0">
      <w:start w:val="1"/>
      <w:numFmt w:val="upperRoman"/>
      <w:lvlText w:val="%1."/>
      <w:lvlJc w:val="righ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E5433A"/>
    <w:multiLevelType w:val="multilevel"/>
    <w:tmpl w:val="D10C5CE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4"/>
  </w:num>
  <w:num w:numId="3">
    <w:abstractNumId w:val="14"/>
  </w:num>
  <w:num w:numId="4">
    <w:abstractNumId w:val="19"/>
  </w:num>
  <w:num w:numId="5">
    <w:abstractNumId w:val="7"/>
  </w:num>
  <w:num w:numId="6">
    <w:abstractNumId w:val="15"/>
  </w:num>
  <w:num w:numId="7">
    <w:abstractNumId w:val="13"/>
  </w:num>
  <w:num w:numId="8">
    <w:abstractNumId w:val="0"/>
  </w:num>
  <w:num w:numId="9">
    <w:abstractNumId w:val="10"/>
  </w:num>
  <w:num w:numId="10">
    <w:abstractNumId w:val="11"/>
  </w:num>
  <w:num w:numId="11">
    <w:abstractNumId w:val="21"/>
  </w:num>
  <w:num w:numId="12">
    <w:abstractNumId w:val="8"/>
  </w:num>
  <w:num w:numId="13">
    <w:abstractNumId w:val="4"/>
  </w:num>
  <w:num w:numId="14">
    <w:abstractNumId w:val="3"/>
  </w:num>
  <w:num w:numId="15">
    <w:abstractNumId w:val="20"/>
  </w:num>
  <w:num w:numId="16">
    <w:abstractNumId w:val="9"/>
  </w:num>
  <w:num w:numId="17">
    <w:abstractNumId w:val="17"/>
  </w:num>
  <w:num w:numId="18">
    <w:abstractNumId w:val="5"/>
  </w:num>
  <w:num w:numId="19">
    <w:abstractNumId w:val="6"/>
  </w:num>
  <w:num w:numId="20">
    <w:abstractNumId w:val="12"/>
  </w:num>
  <w:num w:numId="21">
    <w:abstractNumId w:val="23"/>
  </w:num>
  <w:num w:numId="22">
    <w:abstractNumId w:val="16"/>
  </w:num>
  <w:num w:numId="23">
    <w:abstractNumId w:val="1"/>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0C"/>
    <w:rsid w:val="00001D84"/>
    <w:rsid w:val="00007047"/>
    <w:rsid w:val="00016B2D"/>
    <w:rsid w:val="000173C9"/>
    <w:rsid w:val="00033978"/>
    <w:rsid w:val="00036AA4"/>
    <w:rsid w:val="00040AE3"/>
    <w:rsid w:val="000416F3"/>
    <w:rsid w:val="000439F2"/>
    <w:rsid w:val="00056863"/>
    <w:rsid w:val="00060CD2"/>
    <w:rsid w:val="00064D41"/>
    <w:rsid w:val="0006685F"/>
    <w:rsid w:val="0008016C"/>
    <w:rsid w:val="00082EEC"/>
    <w:rsid w:val="00083E3D"/>
    <w:rsid w:val="00092A3E"/>
    <w:rsid w:val="00095D4C"/>
    <w:rsid w:val="000A487D"/>
    <w:rsid w:val="000A6850"/>
    <w:rsid w:val="000A7871"/>
    <w:rsid w:val="000B0511"/>
    <w:rsid w:val="000B0D23"/>
    <w:rsid w:val="000B1A45"/>
    <w:rsid w:val="000B341D"/>
    <w:rsid w:val="000B5333"/>
    <w:rsid w:val="000B541B"/>
    <w:rsid w:val="000B62DB"/>
    <w:rsid w:val="000D1F59"/>
    <w:rsid w:val="000D51F2"/>
    <w:rsid w:val="000E42DA"/>
    <w:rsid w:val="000E49DF"/>
    <w:rsid w:val="000E7496"/>
    <w:rsid w:val="000F0FCF"/>
    <w:rsid w:val="000F70AD"/>
    <w:rsid w:val="00100F33"/>
    <w:rsid w:val="00101089"/>
    <w:rsid w:val="00104451"/>
    <w:rsid w:val="00106D2C"/>
    <w:rsid w:val="0011469B"/>
    <w:rsid w:val="00115407"/>
    <w:rsid w:val="00115E5C"/>
    <w:rsid w:val="00117B50"/>
    <w:rsid w:val="00125F30"/>
    <w:rsid w:val="0012628F"/>
    <w:rsid w:val="00127D11"/>
    <w:rsid w:val="00131EBB"/>
    <w:rsid w:val="001374E6"/>
    <w:rsid w:val="001379B9"/>
    <w:rsid w:val="00150436"/>
    <w:rsid w:val="00167BFC"/>
    <w:rsid w:val="00167CD5"/>
    <w:rsid w:val="00172C94"/>
    <w:rsid w:val="00173178"/>
    <w:rsid w:val="0017771A"/>
    <w:rsid w:val="00180B1C"/>
    <w:rsid w:val="00180E6F"/>
    <w:rsid w:val="00185C0E"/>
    <w:rsid w:val="00186AE1"/>
    <w:rsid w:val="0019340C"/>
    <w:rsid w:val="0019437E"/>
    <w:rsid w:val="001A4340"/>
    <w:rsid w:val="001A45D6"/>
    <w:rsid w:val="001A6BA5"/>
    <w:rsid w:val="001B22AB"/>
    <w:rsid w:val="001C518F"/>
    <w:rsid w:val="001D6177"/>
    <w:rsid w:val="001E64ED"/>
    <w:rsid w:val="001F4B5A"/>
    <w:rsid w:val="00200533"/>
    <w:rsid w:val="002035E8"/>
    <w:rsid w:val="00206DAF"/>
    <w:rsid w:val="00212A82"/>
    <w:rsid w:val="002208E6"/>
    <w:rsid w:val="00251D99"/>
    <w:rsid w:val="00251DFC"/>
    <w:rsid w:val="0025759C"/>
    <w:rsid w:val="00271A4D"/>
    <w:rsid w:val="00282FA1"/>
    <w:rsid w:val="002910C2"/>
    <w:rsid w:val="00297CD2"/>
    <w:rsid w:val="002A3014"/>
    <w:rsid w:val="002A6485"/>
    <w:rsid w:val="002A67B1"/>
    <w:rsid w:val="002B201C"/>
    <w:rsid w:val="002C17F7"/>
    <w:rsid w:val="002D039F"/>
    <w:rsid w:val="002D16CF"/>
    <w:rsid w:val="002E5785"/>
    <w:rsid w:val="002F68D1"/>
    <w:rsid w:val="0030362D"/>
    <w:rsid w:val="003047A2"/>
    <w:rsid w:val="00315588"/>
    <w:rsid w:val="00317B53"/>
    <w:rsid w:val="00321A9F"/>
    <w:rsid w:val="0032354E"/>
    <w:rsid w:val="003422F2"/>
    <w:rsid w:val="0034538E"/>
    <w:rsid w:val="00347C21"/>
    <w:rsid w:val="00352BA0"/>
    <w:rsid w:val="003533D9"/>
    <w:rsid w:val="003534FC"/>
    <w:rsid w:val="00361285"/>
    <w:rsid w:val="003619FB"/>
    <w:rsid w:val="00363536"/>
    <w:rsid w:val="00363CDC"/>
    <w:rsid w:val="0036563B"/>
    <w:rsid w:val="00372410"/>
    <w:rsid w:val="00372523"/>
    <w:rsid w:val="00373089"/>
    <w:rsid w:val="003849D4"/>
    <w:rsid w:val="00391F16"/>
    <w:rsid w:val="00394D72"/>
    <w:rsid w:val="003A0113"/>
    <w:rsid w:val="003A47FB"/>
    <w:rsid w:val="003B183A"/>
    <w:rsid w:val="003B30D2"/>
    <w:rsid w:val="003B5598"/>
    <w:rsid w:val="003C2462"/>
    <w:rsid w:val="003C24FC"/>
    <w:rsid w:val="003C3DB4"/>
    <w:rsid w:val="003D0AAA"/>
    <w:rsid w:val="003D102A"/>
    <w:rsid w:val="003D42E9"/>
    <w:rsid w:val="003F1126"/>
    <w:rsid w:val="003F1824"/>
    <w:rsid w:val="003F4D57"/>
    <w:rsid w:val="00400660"/>
    <w:rsid w:val="00400ED4"/>
    <w:rsid w:val="00401312"/>
    <w:rsid w:val="0040131D"/>
    <w:rsid w:val="00401431"/>
    <w:rsid w:val="0040165D"/>
    <w:rsid w:val="004033EC"/>
    <w:rsid w:val="00405E81"/>
    <w:rsid w:val="004061DA"/>
    <w:rsid w:val="00407B32"/>
    <w:rsid w:val="004168E7"/>
    <w:rsid w:val="00416998"/>
    <w:rsid w:val="0041719E"/>
    <w:rsid w:val="00417FC6"/>
    <w:rsid w:val="00423AFA"/>
    <w:rsid w:val="00424823"/>
    <w:rsid w:val="004267E8"/>
    <w:rsid w:val="00426895"/>
    <w:rsid w:val="00431B14"/>
    <w:rsid w:val="0043361B"/>
    <w:rsid w:val="00441762"/>
    <w:rsid w:val="004526DA"/>
    <w:rsid w:val="00453D66"/>
    <w:rsid w:val="0046649B"/>
    <w:rsid w:val="00483FFA"/>
    <w:rsid w:val="0049161A"/>
    <w:rsid w:val="004929F5"/>
    <w:rsid w:val="00493BA5"/>
    <w:rsid w:val="00495580"/>
    <w:rsid w:val="004974A9"/>
    <w:rsid w:val="004A1330"/>
    <w:rsid w:val="004A248D"/>
    <w:rsid w:val="004A4DF4"/>
    <w:rsid w:val="004B2661"/>
    <w:rsid w:val="004B37F9"/>
    <w:rsid w:val="004B59FD"/>
    <w:rsid w:val="004C1752"/>
    <w:rsid w:val="004C3D35"/>
    <w:rsid w:val="004C4E06"/>
    <w:rsid w:val="004C7252"/>
    <w:rsid w:val="004C7984"/>
    <w:rsid w:val="004D4387"/>
    <w:rsid w:val="004E091A"/>
    <w:rsid w:val="004E0ED4"/>
    <w:rsid w:val="004E6E31"/>
    <w:rsid w:val="004F052E"/>
    <w:rsid w:val="004F6EAC"/>
    <w:rsid w:val="00500CB4"/>
    <w:rsid w:val="005054F1"/>
    <w:rsid w:val="00507DE6"/>
    <w:rsid w:val="00517E7A"/>
    <w:rsid w:val="0052053D"/>
    <w:rsid w:val="00521EA9"/>
    <w:rsid w:val="00524661"/>
    <w:rsid w:val="00525E8A"/>
    <w:rsid w:val="005308AB"/>
    <w:rsid w:val="00534CB9"/>
    <w:rsid w:val="00534D1A"/>
    <w:rsid w:val="00546A54"/>
    <w:rsid w:val="00547E06"/>
    <w:rsid w:val="00550047"/>
    <w:rsid w:val="00552583"/>
    <w:rsid w:val="005608D5"/>
    <w:rsid w:val="0056467C"/>
    <w:rsid w:val="00564A73"/>
    <w:rsid w:val="0056749E"/>
    <w:rsid w:val="005676B6"/>
    <w:rsid w:val="005679B1"/>
    <w:rsid w:val="005750FA"/>
    <w:rsid w:val="0057580A"/>
    <w:rsid w:val="00591E85"/>
    <w:rsid w:val="00596ACA"/>
    <w:rsid w:val="00597BDE"/>
    <w:rsid w:val="005A2AF3"/>
    <w:rsid w:val="005A583D"/>
    <w:rsid w:val="005B14FE"/>
    <w:rsid w:val="005B44AF"/>
    <w:rsid w:val="005B7765"/>
    <w:rsid w:val="005C0CF1"/>
    <w:rsid w:val="005C614E"/>
    <w:rsid w:val="005C6909"/>
    <w:rsid w:val="005D4521"/>
    <w:rsid w:val="005E4859"/>
    <w:rsid w:val="005F1AB5"/>
    <w:rsid w:val="005F1BC2"/>
    <w:rsid w:val="00603AB2"/>
    <w:rsid w:val="00611AAA"/>
    <w:rsid w:val="00612711"/>
    <w:rsid w:val="0062179F"/>
    <w:rsid w:val="0062507C"/>
    <w:rsid w:val="006336F0"/>
    <w:rsid w:val="00637000"/>
    <w:rsid w:val="00641094"/>
    <w:rsid w:val="00641A0F"/>
    <w:rsid w:val="00647777"/>
    <w:rsid w:val="0064788B"/>
    <w:rsid w:val="00655A1C"/>
    <w:rsid w:val="006572DD"/>
    <w:rsid w:val="0066120D"/>
    <w:rsid w:val="006614D6"/>
    <w:rsid w:val="0066336C"/>
    <w:rsid w:val="00663642"/>
    <w:rsid w:val="00667B9F"/>
    <w:rsid w:val="00682CAF"/>
    <w:rsid w:val="00683115"/>
    <w:rsid w:val="00684ABF"/>
    <w:rsid w:val="00686171"/>
    <w:rsid w:val="006A1380"/>
    <w:rsid w:val="006A174C"/>
    <w:rsid w:val="006A34B0"/>
    <w:rsid w:val="006A51C4"/>
    <w:rsid w:val="006A74D1"/>
    <w:rsid w:val="006C4942"/>
    <w:rsid w:val="006D23CB"/>
    <w:rsid w:val="006D5025"/>
    <w:rsid w:val="006F1120"/>
    <w:rsid w:val="007072E2"/>
    <w:rsid w:val="00710E2B"/>
    <w:rsid w:val="00711C5D"/>
    <w:rsid w:val="00720F2E"/>
    <w:rsid w:val="0073065E"/>
    <w:rsid w:val="0073360F"/>
    <w:rsid w:val="00742513"/>
    <w:rsid w:val="00754A19"/>
    <w:rsid w:val="007667AE"/>
    <w:rsid w:val="00770F5C"/>
    <w:rsid w:val="00780CF4"/>
    <w:rsid w:val="00783920"/>
    <w:rsid w:val="0078751F"/>
    <w:rsid w:val="0079554C"/>
    <w:rsid w:val="00795C76"/>
    <w:rsid w:val="00797F12"/>
    <w:rsid w:val="007A22AC"/>
    <w:rsid w:val="007A46D5"/>
    <w:rsid w:val="007A621D"/>
    <w:rsid w:val="007B68E4"/>
    <w:rsid w:val="007C2848"/>
    <w:rsid w:val="007C3733"/>
    <w:rsid w:val="007D107F"/>
    <w:rsid w:val="007D13B3"/>
    <w:rsid w:val="007E008E"/>
    <w:rsid w:val="007E64F2"/>
    <w:rsid w:val="007E6C37"/>
    <w:rsid w:val="007F41C4"/>
    <w:rsid w:val="008005F5"/>
    <w:rsid w:val="008050C3"/>
    <w:rsid w:val="008108CF"/>
    <w:rsid w:val="00814DD2"/>
    <w:rsid w:val="008211E7"/>
    <w:rsid w:val="00831364"/>
    <w:rsid w:val="00841496"/>
    <w:rsid w:val="0084545D"/>
    <w:rsid w:val="00852C3C"/>
    <w:rsid w:val="0085363E"/>
    <w:rsid w:val="00856B68"/>
    <w:rsid w:val="008612D4"/>
    <w:rsid w:val="00866CAA"/>
    <w:rsid w:val="00871D2F"/>
    <w:rsid w:val="00877B04"/>
    <w:rsid w:val="00877C31"/>
    <w:rsid w:val="00887D9B"/>
    <w:rsid w:val="00890D0D"/>
    <w:rsid w:val="00895065"/>
    <w:rsid w:val="008971E5"/>
    <w:rsid w:val="008A2B29"/>
    <w:rsid w:val="008B14FF"/>
    <w:rsid w:val="008B2DE3"/>
    <w:rsid w:val="008C094D"/>
    <w:rsid w:val="008C31FF"/>
    <w:rsid w:val="008C5C3E"/>
    <w:rsid w:val="008D0889"/>
    <w:rsid w:val="008D206B"/>
    <w:rsid w:val="008D692A"/>
    <w:rsid w:val="008E487E"/>
    <w:rsid w:val="008E67E5"/>
    <w:rsid w:val="008F1D25"/>
    <w:rsid w:val="008F6004"/>
    <w:rsid w:val="008F78E0"/>
    <w:rsid w:val="00904773"/>
    <w:rsid w:val="009059FC"/>
    <w:rsid w:val="009102A5"/>
    <w:rsid w:val="00911FF5"/>
    <w:rsid w:val="00912D56"/>
    <w:rsid w:val="009133F2"/>
    <w:rsid w:val="009228A5"/>
    <w:rsid w:val="009268B9"/>
    <w:rsid w:val="00930204"/>
    <w:rsid w:val="009310FB"/>
    <w:rsid w:val="00932951"/>
    <w:rsid w:val="009412FB"/>
    <w:rsid w:val="00954F10"/>
    <w:rsid w:val="00965051"/>
    <w:rsid w:val="00967CA0"/>
    <w:rsid w:val="009737BA"/>
    <w:rsid w:val="00976AC4"/>
    <w:rsid w:val="00976B53"/>
    <w:rsid w:val="00977B1E"/>
    <w:rsid w:val="0098015F"/>
    <w:rsid w:val="0098324B"/>
    <w:rsid w:val="00984F2B"/>
    <w:rsid w:val="00996D56"/>
    <w:rsid w:val="009A1F7B"/>
    <w:rsid w:val="009A23D5"/>
    <w:rsid w:val="009A2694"/>
    <w:rsid w:val="009A5684"/>
    <w:rsid w:val="009A6543"/>
    <w:rsid w:val="009A772E"/>
    <w:rsid w:val="009C2C0A"/>
    <w:rsid w:val="009C7A5C"/>
    <w:rsid w:val="009D085D"/>
    <w:rsid w:val="009D115C"/>
    <w:rsid w:val="009D1194"/>
    <w:rsid w:val="009D4967"/>
    <w:rsid w:val="009E42C4"/>
    <w:rsid w:val="009F6E1B"/>
    <w:rsid w:val="00A14412"/>
    <w:rsid w:val="00A1566D"/>
    <w:rsid w:val="00A23026"/>
    <w:rsid w:val="00A3731B"/>
    <w:rsid w:val="00A43BC4"/>
    <w:rsid w:val="00A475C4"/>
    <w:rsid w:val="00A51A8E"/>
    <w:rsid w:val="00A5321A"/>
    <w:rsid w:val="00A55190"/>
    <w:rsid w:val="00A56435"/>
    <w:rsid w:val="00A60F87"/>
    <w:rsid w:val="00A65C2C"/>
    <w:rsid w:val="00A668F3"/>
    <w:rsid w:val="00A700B5"/>
    <w:rsid w:val="00A71C4C"/>
    <w:rsid w:val="00A7291E"/>
    <w:rsid w:val="00A735A0"/>
    <w:rsid w:val="00A73F4A"/>
    <w:rsid w:val="00A77184"/>
    <w:rsid w:val="00A9308A"/>
    <w:rsid w:val="00AA3497"/>
    <w:rsid w:val="00AB0D55"/>
    <w:rsid w:val="00AB3FBA"/>
    <w:rsid w:val="00AB50FB"/>
    <w:rsid w:val="00AB7E56"/>
    <w:rsid w:val="00AC0093"/>
    <w:rsid w:val="00AC2185"/>
    <w:rsid w:val="00AD592F"/>
    <w:rsid w:val="00AE253D"/>
    <w:rsid w:val="00AE6EF7"/>
    <w:rsid w:val="00AF46FC"/>
    <w:rsid w:val="00AF6455"/>
    <w:rsid w:val="00AF7026"/>
    <w:rsid w:val="00B07C9F"/>
    <w:rsid w:val="00B1090B"/>
    <w:rsid w:val="00B157CD"/>
    <w:rsid w:val="00B179E7"/>
    <w:rsid w:val="00B20024"/>
    <w:rsid w:val="00B22AA3"/>
    <w:rsid w:val="00B231FA"/>
    <w:rsid w:val="00B2544E"/>
    <w:rsid w:val="00B33FBB"/>
    <w:rsid w:val="00B409B5"/>
    <w:rsid w:val="00B435FB"/>
    <w:rsid w:val="00B44980"/>
    <w:rsid w:val="00B4606D"/>
    <w:rsid w:val="00B52C5D"/>
    <w:rsid w:val="00B561A6"/>
    <w:rsid w:val="00B6298A"/>
    <w:rsid w:val="00B678C3"/>
    <w:rsid w:val="00B70CE6"/>
    <w:rsid w:val="00B762F3"/>
    <w:rsid w:val="00B77C47"/>
    <w:rsid w:val="00B80DF7"/>
    <w:rsid w:val="00B90D8B"/>
    <w:rsid w:val="00B939EA"/>
    <w:rsid w:val="00B93B2A"/>
    <w:rsid w:val="00B93B68"/>
    <w:rsid w:val="00B94D00"/>
    <w:rsid w:val="00BA3DB7"/>
    <w:rsid w:val="00BA4C33"/>
    <w:rsid w:val="00BA5AD6"/>
    <w:rsid w:val="00BA5BBB"/>
    <w:rsid w:val="00BB2CA8"/>
    <w:rsid w:val="00BB51DD"/>
    <w:rsid w:val="00BB6AAC"/>
    <w:rsid w:val="00BB7954"/>
    <w:rsid w:val="00BC0B5D"/>
    <w:rsid w:val="00BC1956"/>
    <w:rsid w:val="00BC5124"/>
    <w:rsid w:val="00BC62A5"/>
    <w:rsid w:val="00BC6748"/>
    <w:rsid w:val="00BD2372"/>
    <w:rsid w:val="00BD2F0E"/>
    <w:rsid w:val="00BD6543"/>
    <w:rsid w:val="00BD7E36"/>
    <w:rsid w:val="00BE05B8"/>
    <w:rsid w:val="00BE5B76"/>
    <w:rsid w:val="00BE66C6"/>
    <w:rsid w:val="00BF2022"/>
    <w:rsid w:val="00BF7CE9"/>
    <w:rsid w:val="00C04120"/>
    <w:rsid w:val="00C048FA"/>
    <w:rsid w:val="00C05D61"/>
    <w:rsid w:val="00C06735"/>
    <w:rsid w:val="00C10384"/>
    <w:rsid w:val="00C1200E"/>
    <w:rsid w:val="00C20032"/>
    <w:rsid w:val="00C20291"/>
    <w:rsid w:val="00C20378"/>
    <w:rsid w:val="00C275A7"/>
    <w:rsid w:val="00C35293"/>
    <w:rsid w:val="00C354A6"/>
    <w:rsid w:val="00C36AEF"/>
    <w:rsid w:val="00C37EFC"/>
    <w:rsid w:val="00C444CD"/>
    <w:rsid w:val="00C47D6A"/>
    <w:rsid w:val="00C53C08"/>
    <w:rsid w:val="00C547F1"/>
    <w:rsid w:val="00C55D31"/>
    <w:rsid w:val="00C601F6"/>
    <w:rsid w:val="00C60BE6"/>
    <w:rsid w:val="00C72B01"/>
    <w:rsid w:val="00C7541C"/>
    <w:rsid w:val="00C75662"/>
    <w:rsid w:val="00C80337"/>
    <w:rsid w:val="00C8770D"/>
    <w:rsid w:val="00C921F8"/>
    <w:rsid w:val="00C95734"/>
    <w:rsid w:val="00CA685F"/>
    <w:rsid w:val="00CA74A6"/>
    <w:rsid w:val="00CB3AC7"/>
    <w:rsid w:val="00CB6D03"/>
    <w:rsid w:val="00CC1DD5"/>
    <w:rsid w:val="00CC3ED7"/>
    <w:rsid w:val="00CC476C"/>
    <w:rsid w:val="00CD531F"/>
    <w:rsid w:val="00CD5658"/>
    <w:rsid w:val="00CD6104"/>
    <w:rsid w:val="00CE6C88"/>
    <w:rsid w:val="00CE77BD"/>
    <w:rsid w:val="00CF1038"/>
    <w:rsid w:val="00CF2DF9"/>
    <w:rsid w:val="00D007C8"/>
    <w:rsid w:val="00D01E03"/>
    <w:rsid w:val="00D10FCA"/>
    <w:rsid w:val="00D14B68"/>
    <w:rsid w:val="00D24936"/>
    <w:rsid w:val="00D25F3A"/>
    <w:rsid w:val="00D279E4"/>
    <w:rsid w:val="00D37B4F"/>
    <w:rsid w:val="00D45DEB"/>
    <w:rsid w:val="00D54678"/>
    <w:rsid w:val="00D57EDC"/>
    <w:rsid w:val="00D645B5"/>
    <w:rsid w:val="00D6682D"/>
    <w:rsid w:val="00D739E4"/>
    <w:rsid w:val="00D73C62"/>
    <w:rsid w:val="00D74D09"/>
    <w:rsid w:val="00D90A0F"/>
    <w:rsid w:val="00D90C0B"/>
    <w:rsid w:val="00D94727"/>
    <w:rsid w:val="00DA452B"/>
    <w:rsid w:val="00DA6413"/>
    <w:rsid w:val="00DB6FE2"/>
    <w:rsid w:val="00DB77FB"/>
    <w:rsid w:val="00DC17E4"/>
    <w:rsid w:val="00DC3AF5"/>
    <w:rsid w:val="00DC5B90"/>
    <w:rsid w:val="00DD3EC5"/>
    <w:rsid w:val="00DD5037"/>
    <w:rsid w:val="00DD66FE"/>
    <w:rsid w:val="00DD73EB"/>
    <w:rsid w:val="00DE1844"/>
    <w:rsid w:val="00DE3712"/>
    <w:rsid w:val="00DF069A"/>
    <w:rsid w:val="00E043E6"/>
    <w:rsid w:val="00E0498D"/>
    <w:rsid w:val="00E07C09"/>
    <w:rsid w:val="00E1506F"/>
    <w:rsid w:val="00E15BDC"/>
    <w:rsid w:val="00E20689"/>
    <w:rsid w:val="00E210B5"/>
    <w:rsid w:val="00E2258F"/>
    <w:rsid w:val="00E271CC"/>
    <w:rsid w:val="00E2743B"/>
    <w:rsid w:val="00E35EF4"/>
    <w:rsid w:val="00E41EAD"/>
    <w:rsid w:val="00E45D77"/>
    <w:rsid w:val="00E53017"/>
    <w:rsid w:val="00E533CD"/>
    <w:rsid w:val="00E57761"/>
    <w:rsid w:val="00E602AC"/>
    <w:rsid w:val="00E60378"/>
    <w:rsid w:val="00E616FA"/>
    <w:rsid w:val="00E65520"/>
    <w:rsid w:val="00E72922"/>
    <w:rsid w:val="00E76F6F"/>
    <w:rsid w:val="00E77B88"/>
    <w:rsid w:val="00E914AC"/>
    <w:rsid w:val="00E92DA6"/>
    <w:rsid w:val="00EA4A13"/>
    <w:rsid w:val="00EA6F75"/>
    <w:rsid w:val="00EB1002"/>
    <w:rsid w:val="00EB2BED"/>
    <w:rsid w:val="00EB32C7"/>
    <w:rsid w:val="00EB5DEF"/>
    <w:rsid w:val="00EC2A99"/>
    <w:rsid w:val="00EC50A5"/>
    <w:rsid w:val="00ED0BC8"/>
    <w:rsid w:val="00ED3594"/>
    <w:rsid w:val="00ED4719"/>
    <w:rsid w:val="00EE3365"/>
    <w:rsid w:val="00EE45AA"/>
    <w:rsid w:val="00EF0030"/>
    <w:rsid w:val="00EF350D"/>
    <w:rsid w:val="00F05371"/>
    <w:rsid w:val="00F062D8"/>
    <w:rsid w:val="00F06D4A"/>
    <w:rsid w:val="00F104BA"/>
    <w:rsid w:val="00F104FA"/>
    <w:rsid w:val="00F10E90"/>
    <w:rsid w:val="00F11318"/>
    <w:rsid w:val="00F20144"/>
    <w:rsid w:val="00F40AEB"/>
    <w:rsid w:val="00F45C8C"/>
    <w:rsid w:val="00F46437"/>
    <w:rsid w:val="00F56D78"/>
    <w:rsid w:val="00F6289E"/>
    <w:rsid w:val="00F62B04"/>
    <w:rsid w:val="00F6319C"/>
    <w:rsid w:val="00F70054"/>
    <w:rsid w:val="00F738AC"/>
    <w:rsid w:val="00F75041"/>
    <w:rsid w:val="00F76607"/>
    <w:rsid w:val="00F8311C"/>
    <w:rsid w:val="00F8436B"/>
    <w:rsid w:val="00F90928"/>
    <w:rsid w:val="00F92627"/>
    <w:rsid w:val="00F92988"/>
    <w:rsid w:val="00F9624D"/>
    <w:rsid w:val="00FA4C40"/>
    <w:rsid w:val="00FA5BE4"/>
    <w:rsid w:val="00FA7A45"/>
    <w:rsid w:val="00FB5217"/>
    <w:rsid w:val="00FC4E98"/>
    <w:rsid w:val="00FD4438"/>
    <w:rsid w:val="00FF3761"/>
    <w:rsid w:val="00FF42B6"/>
    <w:rsid w:val="00FF73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6814"/>
  <w15:docId w15:val="{84887746-B052-421A-8C56-0B70A571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07C"/>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link w:val="Heading2Char"/>
    <w:uiPriority w:val="9"/>
    <w:qFormat/>
    <w:rsid w:val="005676B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CA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v213">
    <w:name w:val="tv213"/>
    <w:basedOn w:val="Normal"/>
    <w:rsid w:val="003A0113"/>
    <w:pPr>
      <w:spacing w:before="100" w:beforeAutospacing="1" w:after="100" w:afterAutospacing="1"/>
    </w:pPr>
  </w:style>
  <w:style w:type="character" w:customStyle="1" w:styleId="Heading2Char">
    <w:name w:val="Heading 2 Char"/>
    <w:basedOn w:val="DefaultParagraphFont"/>
    <w:link w:val="Heading2"/>
    <w:uiPriority w:val="9"/>
    <w:rsid w:val="005676B6"/>
    <w:rPr>
      <w:rFonts w:ascii="Times New Roman" w:eastAsia="Times New Roman" w:hAnsi="Times New Roman" w:cs="Times New Roman"/>
      <w:b/>
      <w:bCs/>
      <w:sz w:val="36"/>
      <w:szCs w:val="36"/>
      <w:lang w:eastAsia="lv-LV"/>
    </w:rPr>
  </w:style>
  <w:style w:type="character" w:customStyle="1" w:styleId="mw-headline">
    <w:name w:val="mw-headline"/>
    <w:basedOn w:val="DefaultParagraphFont"/>
    <w:rsid w:val="005676B6"/>
  </w:style>
  <w:style w:type="character" w:styleId="Hyperlink">
    <w:name w:val="Hyperlink"/>
    <w:basedOn w:val="DefaultParagraphFont"/>
    <w:uiPriority w:val="99"/>
    <w:semiHidden/>
    <w:unhideWhenUsed/>
    <w:rsid w:val="005676B6"/>
    <w:rPr>
      <w:color w:val="0000FF"/>
      <w:u w:val="single"/>
    </w:rPr>
  </w:style>
  <w:style w:type="character" w:customStyle="1" w:styleId="mw-editsection">
    <w:name w:val="mw-editsection"/>
    <w:basedOn w:val="DefaultParagraphFont"/>
    <w:rsid w:val="005676B6"/>
  </w:style>
  <w:style w:type="character" w:customStyle="1" w:styleId="mw-editsection-bracket">
    <w:name w:val="mw-editsection-bracket"/>
    <w:basedOn w:val="DefaultParagraphFont"/>
    <w:rsid w:val="005676B6"/>
  </w:style>
  <w:style w:type="character" w:customStyle="1" w:styleId="mw-editsection-divider">
    <w:name w:val="mw-editsection-divider"/>
    <w:basedOn w:val="DefaultParagraphFont"/>
    <w:rsid w:val="005676B6"/>
  </w:style>
  <w:style w:type="paragraph" w:styleId="NormalWeb">
    <w:name w:val="Normal (Web)"/>
    <w:basedOn w:val="Normal"/>
    <w:uiPriority w:val="99"/>
    <w:semiHidden/>
    <w:unhideWhenUsed/>
    <w:rsid w:val="005676B6"/>
    <w:pPr>
      <w:spacing w:before="100" w:beforeAutospacing="1" w:after="100" w:afterAutospacing="1"/>
    </w:pPr>
  </w:style>
  <w:style w:type="paragraph" w:styleId="FootnoteText">
    <w:name w:val="footnote text"/>
    <w:basedOn w:val="Normal"/>
    <w:link w:val="FootnoteTextChar"/>
    <w:uiPriority w:val="99"/>
    <w:semiHidden/>
    <w:unhideWhenUsed/>
    <w:rsid w:val="00856B68"/>
    <w:rPr>
      <w:sz w:val="20"/>
      <w:szCs w:val="20"/>
    </w:rPr>
  </w:style>
  <w:style w:type="character" w:customStyle="1" w:styleId="FootnoteTextChar">
    <w:name w:val="Footnote Text Char"/>
    <w:basedOn w:val="DefaultParagraphFont"/>
    <w:link w:val="FootnoteText"/>
    <w:uiPriority w:val="99"/>
    <w:semiHidden/>
    <w:rsid w:val="00856B68"/>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856B68"/>
    <w:rPr>
      <w:vertAlign w:val="superscript"/>
    </w:rPr>
  </w:style>
  <w:style w:type="paragraph" w:styleId="Header">
    <w:name w:val="header"/>
    <w:basedOn w:val="Normal"/>
    <w:link w:val="HeaderChar"/>
    <w:uiPriority w:val="99"/>
    <w:unhideWhenUsed/>
    <w:rsid w:val="00F05371"/>
    <w:pPr>
      <w:tabs>
        <w:tab w:val="center" w:pos="4153"/>
        <w:tab w:val="right" w:pos="8306"/>
      </w:tabs>
    </w:pPr>
  </w:style>
  <w:style w:type="character" w:customStyle="1" w:styleId="HeaderChar">
    <w:name w:val="Header Char"/>
    <w:basedOn w:val="DefaultParagraphFont"/>
    <w:link w:val="Header"/>
    <w:uiPriority w:val="99"/>
    <w:rsid w:val="00F0537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05371"/>
    <w:pPr>
      <w:tabs>
        <w:tab w:val="center" w:pos="4153"/>
        <w:tab w:val="right" w:pos="8306"/>
      </w:tabs>
    </w:pPr>
  </w:style>
  <w:style w:type="character" w:customStyle="1" w:styleId="FooterChar">
    <w:name w:val="Footer Char"/>
    <w:basedOn w:val="DefaultParagraphFont"/>
    <w:link w:val="Footer"/>
    <w:uiPriority w:val="99"/>
    <w:rsid w:val="00F05371"/>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CB3AC7"/>
    <w:rPr>
      <w:sz w:val="16"/>
      <w:szCs w:val="16"/>
    </w:rPr>
  </w:style>
  <w:style w:type="paragraph" w:styleId="CommentText">
    <w:name w:val="annotation text"/>
    <w:basedOn w:val="Normal"/>
    <w:link w:val="CommentTextChar"/>
    <w:uiPriority w:val="99"/>
    <w:semiHidden/>
    <w:unhideWhenUsed/>
    <w:rsid w:val="00CB3AC7"/>
    <w:rPr>
      <w:sz w:val="20"/>
      <w:szCs w:val="20"/>
    </w:rPr>
  </w:style>
  <w:style w:type="character" w:customStyle="1" w:styleId="CommentTextChar">
    <w:name w:val="Comment Text Char"/>
    <w:basedOn w:val="DefaultParagraphFont"/>
    <w:link w:val="CommentText"/>
    <w:uiPriority w:val="99"/>
    <w:semiHidden/>
    <w:rsid w:val="00CB3AC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B3AC7"/>
    <w:rPr>
      <w:b/>
      <w:bCs/>
    </w:rPr>
  </w:style>
  <w:style w:type="character" w:customStyle="1" w:styleId="CommentSubjectChar">
    <w:name w:val="Comment Subject Char"/>
    <w:basedOn w:val="CommentTextChar"/>
    <w:link w:val="CommentSubject"/>
    <w:uiPriority w:val="99"/>
    <w:semiHidden/>
    <w:rsid w:val="00CB3AC7"/>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CB3A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AC7"/>
    <w:rPr>
      <w:rFonts w:ascii="Segoe UI" w:eastAsia="Times New Roman" w:hAnsi="Segoe UI" w:cs="Segoe UI"/>
      <w:sz w:val="18"/>
      <w:szCs w:val="18"/>
      <w:lang w:eastAsia="lv-LV"/>
    </w:rPr>
  </w:style>
  <w:style w:type="paragraph" w:styleId="Revision">
    <w:name w:val="Revision"/>
    <w:hidden/>
    <w:uiPriority w:val="99"/>
    <w:semiHidden/>
    <w:rsid w:val="002A67B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2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56928-D8BD-476D-B949-3995C343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14466</Words>
  <Characters>8247</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 Annija Andrejsone</dc:creator>
  <cp:keywords/>
  <dc:description/>
  <cp:lastModifiedBy>CIV Ilze Zeltkalne-Znotiņa</cp:lastModifiedBy>
  <cp:revision>3</cp:revision>
  <cp:lastPrinted>2023-06-15T06:48:00Z</cp:lastPrinted>
  <dcterms:created xsi:type="dcterms:W3CDTF">2023-06-19T12:18:00Z</dcterms:created>
  <dcterms:modified xsi:type="dcterms:W3CDTF">2023-07-19T10:15:00Z</dcterms:modified>
</cp:coreProperties>
</file>